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739" w:rsidRDefault="00143739" w:rsidP="00143739"/>
    <w:p w:rsidR="00143739" w:rsidRPr="00D967A6" w:rsidRDefault="00143739" w:rsidP="00143739">
      <w:pPr>
        <w:jc w:val="both"/>
        <w:rPr>
          <w:i/>
          <w:sz w:val="22"/>
          <w:szCs w:val="22"/>
          <w:lang w:val="sk-SK"/>
        </w:rPr>
      </w:pPr>
      <w:r>
        <w:rPr>
          <w:i/>
          <w:sz w:val="22"/>
          <w:szCs w:val="22"/>
          <w:lang w:val="sk-SK"/>
        </w:rPr>
        <w:t>Obec Ohrady</w:t>
      </w:r>
      <w:r w:rsidRPr="00D967A6">
        <w:rPr>
          <w:i/>
          <w:sz w:val="22"/>
          <w:szCs w:val="22"/>
          <w:lang w:val="sk-SK"/>
        </w:rPr>
        <w:t xml:space="preserve"> podľa </w:t>
      </w:r>
      <w:proofErr w:type="spellStart"/>
      <w:r w:rsidRPr="00D967A6">
        <w:rPr>
          <w:i/>
          <w:sz w:val="22"/>
          <w:szCs w:val="22"/>
          <w:lang w:val="sk-SK"/>
        </w:rPr>
        <w:t>ust</w:t>
      </w:r>
      <w:proofErr w:type="spellEnd"/>
      <w:r w:rsidRPr="00D967A6">
        <w:rPr>
          <w:i/>
          <w:sz w:val="22"/>
          <w:szCs w:val="22"/>
          <w:lang w:val="sk-SK"/>
        </w:rPr>
        <w:t>. § 4 ods. 3 písm. a)</w:t>
      </w:r>
      <w:r w:rsidR="00C65B2C">
        <w:rPr>
          <w:i/>
          <w:sz w:val="22"/>
          <w:szCs w:val="22"/>
          <w:lang w:val="sk-SK"/>
        </w:rPr>
        <w:t xml:space="preserve">, </w:t>
      </w:r>
      <w:proofErr w:type="spellStart"/>
      <w:r w:rsidR="00C65B2C">
        <w:rPr>
          <w:i/>
          <w:sz w:val="22"/>
          <w:szCs w:val="22"/>
          <w:lang w:val="sk-SK"/>
        </w:rPr>
        <w:t>ust</w:t>
      </w:r>
      <w:proofErr w:type="spellEnd"/>
      <w:r w:rsidR="00C65B2C">
        <w:rPr>
          <w:i/>
          <w:sz w:val="22"/>
          <w:szCs w:val="22"/>
          <w:lang w:val="sk-SK"/>
        </w:rPr>
        <w:t>. § 4 ods. 5 písm. b)</w:t>
      </w:r>
      <w:r w:rsidRPr="00D967A6">
        <w:rPr>
          <w:i/>
          <w:sz w:val="22"/>
          <w:szCs w:val="22"/>
          <w:lang w:val="sk-SK"/>
        </w:rPr>
        <w:t xml:space="preserve"> a § 6 ods. 1 zákona č. 369/1990 Zb., o obecnom zriadení a s poukazom na príslušné ustano</w:t>
      </w:r>
      <w:r w:rsidR="00AD5D19">
        <w:rPr>
          <w:i/>
          <w:sz w:val="22"/>
          <w:szCs w:val="22"/>
          <w:lang w:val="sk-SK"/>
        </w:rPr>
        <w:t>02</w:t>
      </w:r>
      <w:r w:rsidRPr="00D967A6">
        <w:rPr>
          <w:i/>
          <w:sz w:val="22"/>
          <w:szCs w:val="22"/>
          <w:lang w:val="sk-SK"/>
        </w:rPr>
        <w:t xml:space="preserve">venia zákona č. 443/2010 </w:t>
      </w:r>
      <w:proofErr w:type="spellStart"/>
      <w:r w:rsidRPr="00D967A6">
        <w:rPr>
          <w:i/>
          <w:sz w:val="22"/>
          <w:szCs w:val="22"/>
          <w:lang w:val="sk-SK"/>
        </w:rPr>
        <w:t>Z.z</w:t>
      </w:r>
      <w:proofErr w:type="spellEnd"/>
      <w:r w:rsidRPr="00D967A6">
        <w:rPr>
          <w:i/>
          <w:sz w:val="22"/>
          <w:szCs w:val="22"/>
          <w:lang w:val="sk-SK"/>
        </w:rPr>
        <w:t>., o dotáciách na rozvoj bývania a o sociálnom bývaní vydáva</w:t>
      </w:r>
    </w:p>
    <w:p w:rsidR="00143739" w:rsidRDefault="00143739" w:rsidP="00143739">
      <w:pPr>
        <w:rPr>
          <w:lang w:val="sk-SK"/>
        </w:rPr>
      </w:pPr>
    </w:p>
    <w:p w:rsidR="00143739" w:rsidRDefault="00143739" w:rsidP="00143739">
      <w:pPr>
        <w:rPr>
          <w:lang w:val="sk-SK"/>
        </w:rPr>
      </w:pPr>
    </w:p>
    <w:p w:rsidR="00143739" w:rsidRPr="00384BC2" w:rsidRDefault="00143739" w:rsidP="00143739">
      <w:pPr>
        <w:pStyle w:val="Hlavika"/>
        <w:jc w:val="center"/>
        <w:rPr>
          <w:rFonts w:ascii="Times New Roman" w:hAnsi="Times New Roman" w:cs="Times New Roman"/>
          <w:b/>
          <w:bCs/>
          <w:caps/>
          <w:sz w:val="24"/>
          <w:szCs w:val="24"/>
        </w:rPr>
      </w:pPr>
      <w:r w:rsidRPr="00384BC2">
        <w:rPr>
          <w:rFonts w:ascii="Times New Roman" w:hAnsi="Times New Roman" w:cs="Times New Roman"/>
          <w:b/>
          <w:bCs/>
          <w:caps/>
          <w:sz w:val="24"/>
          <w:szCs w:val="24"/>
        </w:rPr>
        <w:t xml:space="preserve">Všeobecne záväzné nariadenie obce </w:t>
      </w:r>
      <w:r w:rsidR="00C65B2C">
        <w:rPr>
          <w:rFonts w:ascii="Times New Roman" w:hAnsi="Times New Roman" w:cs="Times New Roman"/>
          <w:b/>
          <w:bCs/>
          <w:caps/>
          <w:sz w:val="24"/>
          <w:szCs w:val="24"/>
        </w:rPr>
        <w:t>OHRADY</w:t>
      </w:r>
    </w:p>
    <w:p w:rsidR="00143739" w:rsidRPr="00384BC2" w:rsidRDefault="00143739" w:rsidP="00143739">
      <w:pPr>
        <w:pStyle w:val="Hlavika"/>
        <w:jc w:val="center"/>
        <w:rPr>
          <w:rFonts w:ascii="Times New Roman" w:hAnsi="Times New Roman" w:cs="Times New Roman"/>
          <w:b/>
          <w:bCs/>
          <w:sz w:val="24"/>
          <w:szCs w:val="24"/>
        </w:rPr>
      </w:pPr>
      <w:r w:rsidRPr="00384BC2">
        <w:rPr>
          <w:rFonts w:ascii="Times New Roman" w:hAnsi="Times New Roman" w:cs="Times New Roman"/>
          <w:b/>
          <w:bCs/>
          <w:sz w:val="24"/>
          <w:szCs w:val="24"/>
        </w:rPr>
        <w:t xml:space="preserve">č. </w:t>
      </w:r>
      <w:r w:rsidR="00AD5D19">
        <w:rPr>
          <w:rFonts w:ascii="Times New Roman" w:hAnsi="Times New Roman" w:cs="Times New Roman"/>
          <w:b/>
          <w:bCs/>
          <w:sz w:val="24"/>
          <w:szCs w:val="24"/>
        </w:rPr>
        <w:t>02/2024</w:t>
      </w:r>
    </w:p>
    <w:p w:rsidR="00143739" w:rsidRPr="008F6245" w:rsidRDefault="00143739" w:rsidP="00143739">
      <w:pPr>
        <w:tabs>
          <w:tab w:val="center" w:pos="4536"/>
          <w:tab w:val="right" w:pos="9072"/>
        </w:tabs>
        <w:jc w:val="center"/>
        <w:rPr>
          <w:b/>
          <w:bCs/>
          <w:lang w:val="sk-SK"/>
        </w:rPr>
      </w:pPr>
      <w:r w:rsidRPr="008F6245">
        <w:rPr>
          <w:b/>
          <w:bCs/>
          <w:lang w:val="sk-SK"/>
        </w:rPr>
        <w:t>o podmienkach prenajímania nájomných bytov</w:t>
      </w:r>
    </w:p>
    <w:p w:rsidR="00143739" w:rsidRPr="00384BC2" w:rsidRDefault="00143739" w:rsidP="00143739">
      <w:pPr>
        <w:jc w:val="center"/>
        <w:rPr>
          <w:lang w:val="sk-SK"/>
        </w:rPr>
      </w:pPr>
      <w:r w:rsidRPr="008F6245">
        <w:rPr>
          <w:b/>
          <w:bCs/>
          <w:lang w:val="sk-SK"/>
        </w:rPr>
        <w:t xml:space="preserve">vo vlastníctve </w:t>
      </w:r>
      <w:r w:rsidR="00C65B2C">
        <w:rPr>
          <w:b/>
          <w:bCs/>
          <w:lang w:val="sk-SK"/>
        </w:rPr>
        <w:t>o</w:t>
      </w:r>
      <w:r w:rsidRPr="008F6245">
        <w:rPr>
          <w:b/>
          <w:bCs/>
          <w:lang w:val="sk-SK"/>
        </w:rPr>
        <w:t xml:space="preserve">bce </w:t>
      </w:r>
      <w:r>
        <w:rPr>
          <w:b/>
          <w:bCs/>
          <w:lang w:val="sk-SK"/>
        </w:rPr>
        <w:t>Ohrady</w:t>
      </w:r>
    </w:p>
    <w:p w:rsidR="00143739" w:rsidRDefault="00143739" w:rsidP="00143739"/>
    <w:p w:rsidR="00143739" w:rsidRDefault="00143739" w:rsidP="00143739"/>
    <w:p w:rsidR="00143739" w:rsidRPr="001659A2" w:rsidRDefault="00842018" w:rsidP="00143739">
      <w:pPr>
        <w:jc w:val="center"/>
        <w:rPr>
          <w:b/>
          <w:bCs/>
          <w:sz w:val="22"/>
          <w:szCs w:val="22"/>
          <w:lang w:val="sk-SK"/>
        </w:rPr>
      </w:pPr>
      <w:r>
        <w:rPr>
          <w:b/>
          <w:bCs/>
          <w:sz w:val="22"/>
          <w:szCs w:val="22"/>
          <w:lang w:val="sk-SK"/>
        </w:rPr>
        <w:t xml:space="preserve">Článok </w:t>
      </w:r>
      <w:r w:rsidR="007E69AE">
        <w:rPr>
          <w:b/>
          <w:bCs/>
          <w:sz w:val="22"/>
          <w:szCs w:val="22"/>
          <w:lang w:val="sk-SK"/>
        </w:rPr>
        <w:t>I.</w:t>
      </w:r>
    </w:p>
    <w:p w:rsidR="00143739" w:rsidRPr="001659A2" w:rsidRDefault="00143739" w:rsidP="00143739">
      <w:pPr>
        <w:jc w:val="center"/>
        <w:rPr>
          <w:b/>
          <w:bCs/>
          <w:sz w:val="22"/>
          <w:szCs w:val="22"/>
          <w:lang w:val="sk-SK"/>
        </w:rPr>
      </w:pPr>
      <w:r w:rsidRPr="001659A2">
        <w:rPr>
          <w:b/>
          <w:bCs/>
          <w:sz w:val="22"/>
          <w:szCs w:val="22"/>
          <w:lang w:val="sk-SK"/>
        </w:rPr>
        <w:t>Predmet úpravy</w:t>
      </w:r>
    </w:p>
    <w:p w:rsidR="00143739" w:rsidRPr="001659A2" w:rsidRDefault="00143739" w:rsidP="00143739">
      <w:pPr>
        <w:ind w:left="705" w:hanging="705"/>
        <w:jc w:val="both"/>
        <w:rPr>
          <w:sz w:val="22"/>
          <w:szCs w:val="22"/>
          <w:lang w:val="sk-SK"/>
        </w:rPr>
      </w:pPr>
      <w:r w:rsidRPr="001659A2">
        <w:rPr>
          <w:sz w:val="22"/>
          <w:szCs w:val="22"/>
          <w:lang w:val="sk-SK"/>
        </w:rPr>
        <w:t>1.</w:t>
      </w:r>
      <w:r w:rsidRPr="001659A2">
        <w:rPr>
          <w:sz w:val="22"/>
          <w:szCs w:val="22"/>
          <w:lang w:val="sk-SK"/>
        </w:rPr>
        <w:tab/>
        <w:t xml:space="preserve">Toto všeobecne záväzné nariadenie upravuje postup a podmienky pri prideľovaní a prenajímaní nájomných bytov vo vlastníctve </w:t>
      </w:r>
      <w:r w:rsidR="00C65B2C">
        <w:rPr>
          <w:sz w:val="22"/>
          <w:szCs w:val="22"/>
          <w:lang w:val="sk-SK"/>
        </w:rPr>
        <w:t>o</w:t>
      </w:r>
      <w:r w:rsidRPr="001659A2">
        <w:rPr>
          <w:sz w:val="22"/>
          <w:szCs w:val="22"/>
          <w:lang w:val="sk-SK"/>
        </w:rPr>
        <w:t xml:space="preserve">bce </w:t>
      </w:r>
      <w:r>
        <w:rPr>
          <w:sz w:val="22"/>
          <w:szCs w:val="22"/>
          <w:lang w:val="sk-SK"/>
        </w:rPr>
        <w:t>Ohrady</w:t>
      </w:r>
      <w:r w:rsidRPr="001659A2">
        <w:rPr>
          <w:sz w:val="22"/>
          <w:szCs w:val="22"/>
          <w:lang w:val="sk-SK"/>
        </w:rPr>
        <w:t xml:space="preserve">, postavených </w:t>
      </w:r>
      <w:r>
        <w:rPr>
          <w:sz w:val="22"/>
          <w:szCs w:val="22"/>
          <w:lang w:val="sk-SK"/>
        </w:rPr>
        <w:t>s</w:t>
      </w:r>
      <w:r w:rsidRPr="001659A2">
        <w:rPr>
          <w:sz w:val="22"/>
          <w:szCs w:val="22"/>
          <w:lang w:val="sk-SK"/>
        </w:rPr>
        <w:t> finančnou podporou zo štátneho rozpočtu formou dotácie na rozvoj bývania zo Štátneho fondu rozvoja bývania</w:t>
      </w:r>
      <w:r w:rsidR="00C65B2C">
        <w:rPr>
          <w:sz w:val="22"/>
          <w:szCs w:val="22"/>
          <w:lang w:val="sk-SK"/>
        </w:rPr>
        <w:t xml:space="preserve"> </w:t>
      </w:r>
      <w:r w:rsidR="00C65B2C" w:rsidRPr="001659A2">
        <w:rPr>
          <w:sz w:val="22"/>
          <w:szCs w:val="22"/>
          <w:lang w:val="sk-SK"/>
        </w:rPr>
        <w:t>(ďalej ako „</w:t>
      </w:r>
      <w:r w:rsidR="00C65B2C" w:rsidRPr="001659A2">
        <w:rPr>
          <w:i/>
          <w:iCs/>
          <w:sz w:val="22"/>
          <w:szCs w:val="22"/>
          <w:lang w:val="sk-SK"/>
        </w:rPr>
        <w:t>nájomné byty</w:t>
      </w:r>
      <w:r w:rsidR="00C65B2C" w:rsidRPr="001659A2">
        <w:rPr>
          <w:sz w:val="22"/>
          <w:szCs w:val="22"/>
          <w:lang w:val="sk-SK"/>
        </w:rPr>
        <w:t>“)</w:t>
      </w:r>
      <w:r w:rsidRPr="001659A2">
        <w:rPr>
          <w:sz w:val="22"/>
          <w:szCs w:val="22"/>
          <w:lang w:val="sk-SK"/>
        </w:rPr>
        <w:t>.</w:t>
      </w:r>
    </w:p>
    <w:p w:rsidR="00143739" w:rsidRPr="001659A2" w:rsidRDefault="00143739" w:rsidP="00143739">
      <w:pPr>
        <w:pStyle w:val="Normlnywebov"/>
        <w:shd w:val="clear" w:color="auto" w:fill="FFFFFF"/>
        <w:spacing w:before="0" w:beforeAutospacing="0" w:after="0" w:afterAutospacing="0"/>
        <w:ind w:left="705" w:hanging="705"/>
        <w:jc w:val="both"/>
        <w:rPr>
          <w:sz w:val="22"/>
          <w:szCs w:val="22"/>
        </w:rPr>
      </w:pPr>
      <w:r w:rsidRPr="001659A2">
        <w:rPr>
          <w:sz w:val="22"/>
          <w:szCs w:val="22"/>
        </w:rPr>
        <w:t>2.</w:t>
      </w:r>
      <w:r w:rsidRPr="001659A2">
        <w:rPr>
          <w:sz w:val="22"/>
          <w:szCs w:val="22"/>
        </w:rPr>
        <w:tab/>
        <w:t>Nájomné byty sa budú užívať za účelom sociálneho bývania. Obec zachová nájomný charakter bytov najmenej na obdobie, ktoré je určené príslušnými zmluvami o poskytnutí dotácie na obstaranie nájomných bytov.</w:t>
      </w:r>
    </w:p>
    <w:p w:rsidR="00143739" w:rsidRPr="001659A2" w:rsidRDefault="00143739" w:rsidP="00143739">
      <w:pPr>
        <w:pStyle w:val="Normlnywebov"/>
        <w:shd w:val="clear" w:color="auto" w:fill="FFFFFF"/>
        <w:spacing w:before="0" w:beforeAutospacing="0" w:after="0" w:afterAutospacing="0"/>
        <w:ind w:left="705" w:hanging="705"/>
        <w:jc w:val="both"/>
        <w:rPr>
          <w:sz w:val="20"/>
          <w:szCs w:val="20"/>
        </w:rPr>
      </w:pPr>
      <w:r w:rsidRPr="001659A2">
        <w:rPr>
          <w:sz w:val="22"/>
          <w:szCs w:val="22"/>
        </w:rPr>
        <w:t xml:space="preserve">3. </w:t>
      </w:r>
      <w:r w:rsidRPr="001659A2">
        <w:rPr>
          <w:sz w:val="22"/>
          <w:szCs w:val="22"/>
        </w:rPr>
        <w:tab/>
        <w:t xml:space="preserve">Nakladanie s nájomnými bytmi špecifikovanými v tomto všeobecne záväznom nariadení sa bude riadiť aktuálne platnou právnou úpravou, pričom obec pri prenajímaní nájomných bytov sa riadi príslušnými ustanoveniami </w:t>
      </w:r>
      <w:r w:rsidR="00C65B2C" w:rsidRPr="001659A2">
        <w:rPr>
          <w:sz w:val="22"/>
          <w:szCs w:val="22"/>
        </w:rPr>
        <w:t>zákona č. 369/1990 Zb., o obecnom zriadení (ďalej ako „</w:t>
      </w:r>
      <w:r w:rsidR="00C65B2C" w:rsidRPr="001659A2">
        <w:rPr>
          <w:i/>
          <w:iCs/>
          <w:sz w:val="22"/>
          <w:szCs w:val="22"/>
        </w:rPr>
        <w:t>Zákon o obecnom zriadení</w:t>
      </w:r>
      <w:r w:rsidR="00C65B2C" w:rsidRPr="001659A2">
        <w:rPr>
          <w:sz w:val="22"/>
          <w:szCs w:val="22"/>
        </w:rPr>
        <w:t xml:space="preserve">“), </w:t>
      </w:r>
      <w:r w:rsidRPr="001659A2">
        <w:rPr>
          <w:sz w:val="22"/>
          <w:szCs w:val="22"/>
        </w:rPr>
        <w:t xml:space="preserve">zákona č. 443/2010 </w:t>
      </w:r>
      <w:proofErr w:type="spellStart"/>
      <w:r w:rsidRPr="001659A2">
        <w:rPr>
          <w:sz w:val="22"/>
          <w:szCs w:val="22"/>
        </w:rPr>
        <w:t>Z.z</w:t>
      </w:r>
      <w:proofErr w:type="spellEnd"/>
      <w:r w:rsidRPr="001659A2">
        <w:rPr>
          <w:sz w:val="22"/>
          <w:szCs w:val="22"/>
        </w:rPr>
        <w:t>., o dotáciách na rozvoj bývania a o sociálnom bývaní (ďalej ako „</w:t>
      </w:r>
      <w:r w:rsidRPr="001659A2">
        <w:rPr>
          <w:i/>
          <w:iCs/>
          <w:sz w:val="22"/>
          <w:szCs w:val="22"/>
        </w:rPr>
        <w:t>Zákon o dotáciách na rozvoj bývania a o sociálnom bývaní</w:t>
      </w:r>
      <w:r w:rsidRPr="001659A2">
        <w:rPr>
          <w:sz w:val="22"/>
          <w:szCs w:val="22"/>
        </w:rPr>
        <w:t>“), zákona č. 138/1991 Zb., o majetku obcí a zákona č. 40/1964 Zb., Občiansky zákonník, (ďalej ako „</w:t>
      </w:r>
      <w:r w:rsidRPr="001659A2">
        <w:rPr>
          <w:i/>
          <w:iCs/>
          <w:sz w:val="22"/>
          <w:szCs w:val="22"/>
        </w:rPr>
        <w:t>Občiansky zákonník</w:t>
      </w:r>
      <w:r w:rsidRPr="001659A2">
        <w:rPr>
          <w:sz w:val="22"/>
          <w:szCs w:val="22"/>
        </w:rPr>
        <w:t>“).</w:t>
      </w:r>
    </w:p>
    <w:p w:rsidR="00143739" w:rsidRPr="001659A2" w:rsidRDefault="00143739" w:rsidP="00143739">
      <w:pPr>
        <w:ind w:left="705" w:hanging="705"/>
        <w:jc w:val="both"/>
        <w:rPr>
          <w:sz w:val="22"/>
          <w:szCs w:val="22"/>
          <w:lang w:val="sk-SK"/>
        </w:rPr>
      </w:pPr>
      <w:r w:rsidRPr="001659A2">
        <w:rPr>
          <w:sz w:val="22"/>
          <w:szCs w:val="22"/>
          <w:lang w:val="sk-SK"/>
        </w:rPr>
        <w:t xml:space="preserve">3. </w:t>
      </w:r>
      <w:r w:rsidRPr="001659A2">
        <w:rPr>
          <w:sz w:val="22"/>
          <w:szCs w:val="22"/>
          <w:lang w:val="sk-SK"/>
        </w:rPr>
        <w:tab/>
        <w:t xml:space="preserve">Obec </w:t>
      </w:r>
      <w:r>
        <w:rPr>
          <w:sz w:val="22"/>
          <w:szCs w:val="22"/>
          <w:lang w:val="sk-SK"/>
        </w:rPr>
        <w:t>Ohrady</w:t>
      </w:r>
      <w:r w:rsidRPr="001659A2">
        <w:rPr>
          <w:sz w:val="22"/>
          <w:szCs w:val="22"/>
          <w:lang w:val="sk-SK"/>
        </w:rPr>
        <w:t xml:space="preserve"> ako vlastník </w:t>
      </w:r>
      <w:r w:rsidR="00C65B2C">
        <w:rPr>
          <w:sz w:val="22"/>
          <w:szCs w:val="22"/>
          <w:lang w:val="sk-SK"/>
        </w:rPr>
        <w:t>nájomných bytov</w:t>
      </w:r>
    </w:p>
    <w:p w:rsidR="00143739" w:rsidRPr="001659A2" w:rsidRDefault="00143739" w:rsidP="00143739">
      <w:pPr>
        <w:ind w:left="705"/>
        <w:jc w:val="both"/>
        <w:rPr>
          <w:sz w:val="22"/>
          <w:szCs w:val="22"/>
          <w:lang w:val="sk-SK"/>
        </w:rPr>
      </w:pPr>
      <w:r w:rsidRPr="001659A2">
        <w:rPr>
          <w:sz w:val="22"/>
          <w:szCs w:val="22"/>
          <w:lang w:val="sk-SK"/>
        </w:rPr>
        <w:t>3.1</w:t>
      </w:r>
      <w:r w:rsidRPr="001659A2">
        <w:rPr>
          <w:sz w:val="22"/>
          <w:szCs w:val="22"/>
          <w:lang w:val="sk-SK"/>
        </w:rPr>
        <w:tab/>
        <w:t>samostatne hospodári s nájomnými bytmi v rámci čoho najmä, nie však výlučne</w:t>
      </w:r>
      <w:r w:rsidR="00C65B2C">
        <w:rPr>
          <w:sz w:val="22"/>
          <w:szCs w:val="22"/>
          <w:lang w:val="sk-SK"/>
        </w:rPr>
        <w:t>,</w:t>
      </w:r>
      <w:r w:rsidRPr="001659A2">
        <w:rPr>
          <w:sz w:val="22"/>
          <w:szCs w:val="22"/>
          <w:lang w:val="sk-SK"/>
        </w:rPr>
        <w:t xml:space="preserve"> </w:t>
      </w:r>
    </w:p>
    <w:p w:rsidR="00143739" w:rsidRPr="001659A2" w:rsidRDefault="00143739" w:rsidP="00143739">
      <w:pPr>
        <w:ind w:left="705"/>
        <w:jc w:val="both"/>
        <w:rPr>
          <w:sz w:val="22"/>
          <w:szCs w:val="22"/>
          <w:lang w:val="sk-SK"/>
        </w:rPr>
      </w:pPr>
      <w:r w:rsidRPr="001659A2">
        <w:rPr>
          <w:sz w:val="22"/>
          <w:szCs w:val="22"/>
          <w:lang w:val="sk-SK"/>
        </w:rPr>
        <w:tab/>
      </w:r>
      <w:r w:rsidRPr="001659A2">
        <w:rPr>
          <w:sz w:val="22"/>
          <w:szCs w:val="22"/>
          <w:lang w:val="sk-SK"/>
        </w:rPr>
        <w:tab/>
        <w:t>3.1.1</w:t>
      </w:r>
      <w:r w:rsidRPr="001659A2">
        <w:rPr>
          <w:sz w:val="22"/>
          <w:szCs w:val="22"/>
          <w:lang w:val="sk-SK"/>
        </w:rPr>
        <w:tab/>
        <w:t xml:space="preserve">určuje výšku nájomného </w:t>
      </w:r>
    </w:p>
    <w:p w:rsidR="00143739" w:rsidRPr="001659A2" w:rsidRDefault="00143739" w:rsidP="00143739">
      <w:pPr>
        <w:ind w:left="705"/>
        <w:jc w:val="both"/>
        <w:rPr>
          <w:sz w:val="22"/>
          <w:szCs w:val="22"/>
          <w:lang w:val="sk-SK"/>
        </w:rPr>
      </w:pPr>
      <w:r w:rsidRPr="001659A2">
        <w:rPr>
          <w:sz w:val="22"/>
          <w:szCs w:val="22"/>
          <w:lang w:val="sk-SK"/>
        </w:rPr>
        <w:tab/>
      </w:r>
      <w:r w:rsidRPr="001659A2">
        <w:rPr>
          <w:sz w:val="22"/>
          <w:szCs w:val="22"/>
          <w:lang w:val="sk-SK"/>
        </w:rPr>
        <w:tab/>
        <w:t>3.1.2</w:t>
      </w:r>
      <w:r w:rsidRPr="001659A2">
        <w:rPr>
          <w:sz w:val="22"/>
          <w:szCs w:val="22"/>
          <w:lang w:val="sk-SK"/>
        </w:rPr>
        <w:tab/>
        <w:t>výšku preddavkov do fondu prevádzky, údržby a opráv</w:t>
      </w:r>
    </w:p>
    <w:p w:rsidR="00143739" w:rsidRPr="001659A2" w:rsidRDefault="00143739" w:rsidP="00143739">
      <w:pPr>
        <w:ind w:firstLine="705"/>
        <w:jc w:val="both"/>
        <w:rPr>
          <w:sz w:val="22"/>
          <w:szCs w:val="22"/>
          <w:lang w:val="sk-SK"/>
        </w:rPr>
      </w:pPr>
      <w:r w:rsidRPr="001659A2">
        <w:rPr>
          <w:sz w:val="22"/>
          <w:szCs w:val="22"/>
          <w:lang w:val="sk-SK"/>
        </w:rPr>
        <w:t>3.2</w:t>
      </w:r>
      <w:r w:rsidRPr="001659A2">
        <w:rPr>
          <w:sz w:val="22"/>
          <w:szCs w:val="22"/>
          <w:lang w:val="sk-SK"/>
        </w:rPr>
        <w:tab/>
        <w:t>prijíma žiadosti o pridelenie nájomného bytu,</w:t>
      </w:r>
    </w:p>
    <w:p w:rsidR="00143739" w:rsidRPr="001659A2" w:rsidRDefault="00143739" w:rsidP="00143739">
      <w:pPr>
        <w:ind w:left="705"/>
        <w:jc w:val="both"/>
        <w:rPr>
          <w:sz w:val="22"/>
          <w:szCs w:val="22"/>
          <w:lang w:val="sk-SK"/>
        </w:rPr>
      </w:pPr>
      <w:r w:rsidRPr="001659A2">
        <w:rPr>
          <w:sz w:val="22"/>
          <w:szCs w:val="22"/>
          <w:lang w:val="sk-SK"/>
        </w:rPr>
        <w:t>3.3</w:t>
      </w:r>
      <w:r w:rsidRPr="001659A2">
        <w:rPr>
          <w:sz w:val="22"/>
          <w:szCs w:val="22"/>
          <w:lang w:val="sk-SK"/>
        </w:rPr>
        <w:tab/>
        <w:t>vedie evidenciu žiadosti o pridelenie nájomného bytu,</w:t>
      </w:r>
    </w:p>
    <w:p w:rsidR="00143739" w:rsidRPr="001659A2" w:rsidRDefault="00143739" w:rsidP="00143739">
      <w:pPr>
        <w:ind w:left="705"/>
        <w:jc w:val="both"/>
        <w:rPr>
          <w:sz w:val="22"/>
          <w:szCs w:val="22"/>
          <w:lang w:val="sk-SK"/>
        </w:rPr>
      </w:pPr>
      <w:r w:rsidRPr="001659A2">
        <w:rPr>
          <w:sz w:val="22"/>
          <w:szCs w:val="22"/>
          <w:lang w:val="sk-SK"/>
        </w:rPr>
        <w:t>3.4</w:t>
      </w:r>
      <w:r w:rsidRPr="001659A2">
        <w:rPr>
          <w:sz w:val="22"/>
          <w:szCs w:val="22"/>
          <w:lang w:val="sk-SK"/>
        </w:rPr>
        <w:tab/>
        <w:t>uzatvára nájomné zmluvy,</w:t>
      </w:r>
    </w:p>
    <w:p w:rsidR="00143739" w:rsidRPr="001659A2" w:rsidRDefault="00143739" w:rsidP="00143739">
      <w:pPr>
        <w:ind w:left="705"/>
        <w:jc w:val="both"/>
        <w:rPr>
          <w:sz w:val="22"/>
          <w:szCs w:val="22"/>
          <w:lang w:val="sk-SK"/>
        </w:rPr>
      </w:pPr>
      <w:r w:rsidRPr="001659A2">
        <w:rPr>
          <w:sz w:val="22"/>
          <w:szCs w:val="22"/>
          <w:lang w:val="sk-SK"/>
        </w:rPr>
        <w:t>3.5</w:t>
      </w:r>
      <w:r w:rsidRPr="001659A2">
        <w:rPr>
          <w:sz w:val="22"/>
          <w:szCs w:val="22"/>
          <w:lang w:val="sk-SK"/>
        </w:rPr>
        <w:tab/>
        <w:t>zabezpečuje správu bytových jednotiek,</w:t>
      </w:r>
    </w:p>
    <w:p w:rsidR="00143739" w:rsidRPr="001659A2" w:rsidRDefault="00143739" w:rsidP="00143739">
      <w:pPr>
        <w:ind w:left="1410" w:hanging="705"/>
        <w:jc w:val="both"/>
        <w:rPr>
          <w:sz w:val="22"/>
          <w:szCs w:val="22"/>
          <w:lang w:val="sk-SK"/>
        </w:rPr>
      </w:pPr>
      <w:r w:rsidRPr="001659A2">
        <w:rPr>
          <w:sz w:val="22"/>
          <w:szCs w:val="22"/>
          <w:lang w:val="sk-SK"/>
        </w:rPr>
        <w:t>3.6</w:t>
      </w:r>
      <w:r w:rsidRPr="001659A2">
        <w:rPr>
          <w:sz w:val="22"/>
          <w:szCs w:val="22"/>
          <w:lang w:val="sk-SK"/>
        </w:rPr>
        <w:tab/>
        <w:t>rieši všetky právne vzťahy vyplývajúce z nájmu bytových jednotiek definované v príslušných právnych predpisoch.</w:t>
      </w:r>
    </w:p>
    <w:p w:rsidR="00143739" w:rsidRDefault="00143739" w:rsidP="00143739">
      <w:pPr>
        <w:jc w:val="both"/>
        <w:rPr>
          <w:sz w:val="22"/>
          <w:szCs w:val="22"/>
          <w:lang w:val="sk-SK"/>
        </w:rPr>
      </w:pPr>
      <w:r w:rsidRPr="001659A2">
        <w:rPr>
          <w:sz w:val="22"/>
          <w:szCs w:val="22"/>
          <w:lang w:val="sk-SK"/>
        </w:rPr>
        <w:t>4.</w:t>
      </w:r>
      <w:r w:rsidRPr="001659A2">
        <w:rPr>
          <w:sz w:val="22"/>
          <w:szCs w:val="22"/>
          <w:lang w:val="sk-SK"/>
        </w:rPr>
        <w:tab/>
        <w:t xml:space="preserve">Zoznam nájomných bytov je uvedený v </w:t>
      </w:r>
      <w:r w:rsidR="007E69AE">
        <w:rPr>
          <w:sz w:val="22"/>
          <w:szCs w:val="22"/>
          <w:lang w:val="sk-SK"/>
        </w:rPr>
        <w:t>P</w:t>
      </w:r>
      <w:r w:rsidRPr="001659A2">
        <w:rPr>
          <w:sz w:val="22"/>
          <w:szCs w:val="22"/>
          <w:lang w:val="sk-SK"/>
        </w:rPr>
        <w:t>rílohe č. 1.</w:t>
      </w:r>
    </w:p>
    <w:p w:rsidR="00143739" w:rsidRDefault="00143739" w:rsidP="00143739">
      <w:pPr>
        <w:jc w:val="both"/>
        <w:rPr>
          <w:sz w:val="22"/>
          <w:szCs w:val="22"/>
          <w:lang w:val="sk-SK"/>
        </w:rPr>
      </w:pPr>
    </w:p>
    <w:p w:rsidR="00143739" w:rsidRPr="00F13AF0" w:rsidRDefault="00842018" w:rsidP="00143739">
      <w:pPr>
        <w:ind w:left="705" w:hanging="705"/>
        <w:jc w:val="center"/>
        <w:rPr>
          <w:b/>
          <w:bCs/>
          <w:sz w:val="22"/>
          <w:szCs w:val="22"/>
          <w:lang w:val="sk-SK"/>
        </w:rPr>
      </w:pPr>
      <w:r>
        <w:rPr>
          <w:b/>
          <w:bCs/>
          <w:sz w:val="22"/>
          <w:szCs w:val="22"/>
          <w:lang w:val="sk-SK"/>
        </w:rPr>
        <w:t xml:space="preserve">Článok </w:t>
      </w:r>
      <w:r w:rsidR="007E69AE">
        <w:rPr>
          <w:b/>
          <w:bCs/>
          <w:sz w:val="22"/>
          <w:szCs w:val="22"/>
          <w:lang w:val="sk-SK"/>
        </w:rPr>
        <w:t>II.</w:t>
      </w:r>
    </w:p>
    <w:p w:rsidR="00143739" w:rsidRPr="00F13AF0" w:rsidRDefault="00143739" w:rsidP="00143739">
      <w:pPr>
        <w:jc w:val="center"/>
        <w:rPr>
          <w:b/>
          <w:bCs/>
          <w:sz w:val="22"/>
          <w:szCs w:val="22"/>
          <w:lang w:val="sk-SK"/>
        </w:rPr>
      </w:pPr>
      <w:r>
        <w:rPr>
          <w:b/>
          <w:bCs/>
          <w:sz w:val="22"/>
          <w:szCs w:val="22"/>
          <w:lang w:val="sk-SK"/>
        </w:rPr>
        <w:t xml:space="preserve">Podmienky a rozsah poskytovania sociálneho bývania v nájomných bytoch </w:t>
      </w:r>
    </w:p>
    <w:p w:rsidR="00143739" w:rsidRDefault="00143739" w:rsidP="00143739">
      <w:pPr>
        <w:pStyle w:val="Normlnywebov"/>
        <w:shd w:val="clear" w:color="auto" w:fill="FFFFFF"/>
        <w:spacing w:before="0" w:beforeAutospacing="0" w:after="0" w:afterAutospacing="0"/>
        <w:ind w:left="705" w:hanging="705"/>
        <w:jc w:val="both"/>
        <w:rPr>
          <w:sz w:val="22"/>
          <w:szCs w:val="22"/>
        </w:rPr>
      </w:pPr>
      <w:r w:rsidRPr="001659A2">
        <w:rPr>
          <w:sz w:val="22"/>
          <w:szCs w:val="22"/>
        </w:rPr>
        <w:t xml:space="preserve">1. </w:t>
      </w:r>
      <w:r w:rsidRPr="001659A2">
        <w:rPr>
          <w:sz w:val="22"/>
          <w:szCs w:val="22"/>
        </w:rPr>
        <w:tab/>
        <w:t>Nájomné byty označené v </w:t>
      </w:r>
      <w:r w:rsidR="007E69AE">
        <w:rPr>
          <w:sz w:val="22"/>
          <w:szCs w:val="22"/>
        </w:rPr>
        <w:t>P</w:t>
      </w:r>
      <w:r w:rsidRPr="001659A2">
        <w:rPr>
          <w:sz w:val="22"/>
          <w:szCs w:val="22"/>
        </w:rPr>
        <w:t xml:space="preserve">rílohe č. 1 sú určené na </w:t>
      </w:r>
      <w:r>
        <w:rPr>
          <w:sz w:val="22"/>
          <w:szCs w:val="22"/>
        </w:rPr>
        <w:t xml:space="preserve">sociálne bývanie </w:t>
      </w:r>
      <w:r w:rsidRPr="001659A2">
        <w:rPr>
          <w:sz w:val="22"/>
          <w:szCs w:val="22"/>
        </w:rPr>
        <w:t>podľa § 21 v spoj. s </w:t>
      </w:r>
      <w:proofErr w:type="spellStart"/>
      <w:r w:rsidRPr="001659A2">
        <w:rPr>
          <w:sz w:val="22"/>
          <w:szCs w:val="22"/>
        </w:rPr>
        <w:t>ust</w:t>
      </w:r>
      <w:proofErr w:type="spellEnd"/>
      <w:r w:rsidRPr="001659A2">
        <w:rPr>
          <w:sz w:val="22"/>
          <w:szCs w:val="22"/>
        </w:rPr>
        <w:t>. § 22</w:t>
      </w:r>
      <w:r w:rsidR="007E69AE">
        <w:rPr>
          <w:sz w:val="22"/>
          <w:szCs w:val="22"/>
        </w:rPr>
        <w:t xml:space="preserve"> </w:t>
      </w:r>
      <w:r w:rsidRPr="001659A2">
        <w:rPr>
          <w:sz w:val="22"/>
          <w:szCs w:val="22"/>
        </w:rPr>
        <w:t>Zákona o dotáciách na rozvoj bývania a o sociálnom bývaní.</w:t>
      </w:r>
      <w:r w:rsidR="00E873F4">
        <w:rPr>
          <w:sz w:val="22"/>
          <w:szCs w:val="22"/>
        </w:rPr>
        <w:t xml:space="preserve"> Obec Ohrady nedisponuje </w:t>
      </w:r>
      <w:r w:rsidR="00E873F4">
        <w:rPr>
          <w:sz w:val="22"/>
          <w:szCs w:val="22"/>
        </w:rPr>
        <w:lastRenderedPageBreak/>
        <w:t>s nájomnými bytmi spĺňajúcimi podmienky ustanovené osobitným predpisom</w:t>
      </w:r>
      <w:r w:rsidR="00E873F4">
        <w:rPr>
          <w:rStyle w:val="Odkaznapoznmkupodiarou"/>
          <w:sz w:val="22"/>
          <w:szCs w:val="22"/>
        </w:rPr>
        <w:footnoteReference w:id="1"/>
      </w:r>
      <w:r w:rsidR="00E873F4">
        <w:rPr>
          <w:sz w:val="22"/>
          <w:szCs w:val="22"/>
        </w:rPr>
        <w:t xml:space="preserve"> resp. stavebne určenými na bývanie osoby s ťažkým zdravotným postihnutím.</w:t>
      </w:r>
    </w:p>
    <w:p w:rsidR="00143739" w:rsidRPr="001659A2" w:rsidRDefault="00143739" w:rsidP="00143739">
      <w:pPr>
        <w:pStyle w:val="Normlnywebov"/>
        <w:shd w:val="clear" w:color="auto" w:fill="FFFFFF"/>
        <w:spacing w:before="0" w:beforeAutospacing="0" w:after="0" w:afterAutospacing="0"/>
        <w:ind w:left="705" w:hanging="705"/>
        <w:jc w:val="both"/>
        <w:rPr>
          <w:sz w:val="22"/>
          <w:szCs w:val="22"/>
        </w:rPr>
      </w:pPr>
      <w:r w:rsidRPr="001659A2">
        <w:rPr>
          <w:sz w:val="22"/>
          <w:szCs w:val="22"/>
        </w:rPr>
        <w:t>2.</w:t>
      </w:r>
      <w:r w:rsidRPr="001659A2">
        <w:rPr>
          <w:sz w:val="22"/>
          <w:szCs w:val="22"/>
        </w:rPr>
        <w:tab/>
        <w:t>Nájomné byty je možné prenechať do nájmu len fyzickým osobám za podmienok stanovených týmto všeobecne záväzným nariadením.</w:t>
      </w:r>
    </w:p>
    <w:p w:rsidR="00143739" w:rsidRPr="001659A2" w:rsidRDefault="00143739" w:rsidP="00143739">
      <w:pPr>
        <w:pStyle w:val="Normlnywebov"/>
        <w:shd w:val="clear" w:color="auto" w:fill="FFFFFF"/>
        <w:spacing w:before="0" w:beforeAutospacing="0" w:after="0" w:afterAutospacing="0"/>
        <w:ind w:left="705" w:hanging="705"/>
        <w:jc w:val="both"/>
        <w:rPr>
          <w:sz w:val="22"/>
          <w:szCs w:val="22"/>
        </w:rPr>
      </w:pPr>
      <w:r w:rsidRPr="001659A2">
        <w:rPr>
          <w:sz w:val="22"/>
          <w:szCs w:val="22"/>
          <w:shd w:val="clear" w:color="auto" w:fill="FFFFFF"/>
          <w:lang w:eastAsia="cs-CZ"/>
        </w:rPr>
        <w:t>3.</w:t>
      </w:r>
      <w:r w:rsidRPr="001659A2">
        <w:rPr>
          <w:sz w:val="22"/>
          <w:szCs w:val="22"/>
          <w:shd w:val="clear" w:color="auto" w:fill="FFFFFF"/>
          <w:lang w:eastAsia="cs-CZ"/>
        </w:rPr>
        <w:tab/>
      </w:r>
      <w:r w:rsidRPr="001659A2">
        <w:rPr>
          <w:sz w:val="22"/>
          <w:szCs w:val="22"/>
        </w:rPr>
        <w:t>Oprávnenou fyzickou osobou podľa odseku 1</w:t>
      </w:r>
      <w:r w:rsidR="007E69AE">
        <w:rPr>
          <w:sz w:val="22"/>
          <w:szCs w:val="22"/>
        </w:rPr>
        <w:t xml:space="preserve"> tohto článku</w:t>
      </w:r>
      <w:r w:rsidRPr="001659A2">
        <w:rPr>
          <w:sz w:val="22"/>
          <w:szCs w:val="22"/>
        </w:rPr>
        <w:t xml:space="preserve"> je</w:t>
      </w:r>
    </w:p>
    <w:p w:rsidR="00143739" w:rsidRPr="001659A2" w:rsidRDefault="00143739" w:rsidP="00143739">
      <w:pPr>
        <w:shd w:val="clear" w:color="auto" w:fill="FFFFFF"/>
        <w:ind w:left="1413" w:hanging="708"/>
        <w:jc w:val="both"/>
        <w:rPr>
          <w:sz w:val="22"/>
          <w:szCs w:val="22"/>
          <w:lang w:val="sk-SK" w:eastAsia="sk-SK"/>
        </w:rPr>
      </w:pPr>
      <w:r w:rsidRPr="001659A2">
        <w:rPr>
          <w:sz w:val="22"/>
          <w:szCs w:val="22"/>
          <w:lang w:val="sk-SK" w:eastAsia="sk-SK"/>
        </w:rPr>
        <w:t>3.1</w:t>
      </w:r>
      <w:r w:rsidRPr="001659A2">
        <w:rPr>
          <w:sz w:val="22"/>
          <w:szCs w:val="22"/>
          <w:lang w:val="sk-SK" w:eastAsia="sk-SK"/>
        </w:rPr>
        <w:tab/>
        <w:t>osoba, ktorej mesačný príjem spolu s mesačným príjmom ostatných osôb žijúcich v byte je najviac vo výške trojnásobku životného minima,</w:t>
      </w:r>
    </w:p>
    <w:p w:rsidR="00143739" w:rsidRPr="001659A2" w:rsidRDefault="00143739" w:rsidP="00143739">
      <w:pPr>
        <w:shd w:val="clear" w:color="auto" w:fill="FFFFFF"/>
        <w:ind w:left="1413" w:hanging="708"/>
        <w:jc w:val="both"/>
        <w:rPr>
          <w:sz w:val="22"/>
          <w:szCs w:val="22"/>
          <w:lang w:val="sk-SK" w:eastAsia="sk-SK"/>
        </w:rPr>
      </w:pPr>
      <w:r w:rsidRPr="001659A2">
        <w:rPr>
          <w:sz w:val="22"/>
          <w:szCs w:val="22"/>
          <w:lang w:val="sk-SK" w:eastAsia="sk-SK"/>
        </w:rPr>
        <w:t>3.2</w:t>
      </w:r>
      <w:r w:rsidRPr="001659A2">
        <w:rPr>
          <w:sz w:val="22"/>
          <w:szCs w:val="22"/>
          <w:lang w:val="sk-SK" w:eastAsia="sk-SK"/>
        </w:rPr>
        <w:tab/>
        <w:t>osoba, ktorej mesačný príjem spolu s mesačným príjmom ostatných osôb žijúcich v byte je najviac vo výške päťnásobku životného minima, ak</w:t>
      </w:r>
    </w:p>
    <w:p w:rsidR="00143739" w:rsidRPr="001659A2" w:rsidRDefault="00143739" w:rsidP="00143739">
      <w:pPr>
        <w:shd w:val="clear" w:color="auto" w:fill="FFFFFF"/>
        <w:jc w:val="both"/>
        <w:rPr>
          <w:sz w:val="22"/>
          <w:szCs w:val="22"/>
          <w:lang w:val="sk-SK" w:eastAsia="sk-SK"/>
        </w:rPr>
      </w:pPr>
      <w:r w:rsidRPr="001659A2">
        <w:rPr>
          <w:sz w:val="22"/>
          <w:szCs w:val="22"/>
          <w:lang w:val="sk-SK" w:eastAsia="sk-SK"/>
        </w:rPr>
        <w:tab/>
      </w:r>
      <w:r w:rsidRPr="001659A2">
        <w:rPr>
          <w:sz w:val="22"/>
          <w:szCs w:val="22"/>
          <w:lang w:val="sk-SK" w:eastAsia="sk-SK"/>
        </w:rPr>
        <w:tab/>
        <w:t>3.2.1</w:t>
      </w:r>
      <w:r w:rsidRPr="001659A2">
        <w:rPr>
          <w:sz w:val="22"/>
          <w:szCs w:val="22"/>
          <w:lang w:val="sk-SK" w:eastAsia="sk-SK"/>
        </w:rPr>
        <w:tab/>
        <w:t>osoba žijúca v byte je osoba s ťažkým zdravotným postihnutím,</w:t>
      </w:r>
    </w:p>
    <w:p w:rsidR="00143739" w:rsidRPr="001659A2" w:rsidRDefault="00143739" w:rsidP="00143739">
      <w:pPr>
        <w:shd w:val="clear" w:color="auto" w:fill="FFFFFF"/>
        <w:jc w:val="both"/>
        <w:rPr>
          <w:sz w:val="22"/>
          <w:szCs w:val="22"/>
          <w:lang w:val="sk-SK" w:eastAsia="sk-SK"/>
        </w:rPr>
      </w:pPr>
      <w:r w:rsidRPr="001659A2">
        <w:rPr>
          <w:sz w:val="22"/>
          <w:szCs w:val="22"/>
          <w:lang w:val="sk-SK" w:eastAsia="sk-SK"/>
        </w:rPr>
        <w:tab/>
      </w:r>
      <w:r w:rsidRPr="001659A2">
        <w:rPr>
          <w:sz w:val="22"/>
          <w:szCs w:val="22"/>
          <w:lang w:val="sk-SK" w:eastAsia="sk-SK"/>
        </w:rPr>
        <w:tab/>
        <w:t>3.2.2</w:t>
      </w:r>
      <w:r w:rsidRPr="001659A2">
        <w:rPr>
          <w:sz w:val="22"/>
          <w:szCs w:val="22"/>
          <w:lang w:val="sk-SK" w:eastAsia="sk-SK"/>
        </w:rPr>
        <w:tab/>
        <w:t>ide o osamelého rodiča s nezaopatreným dieťaťom,</w:t>
      </w:r>
    </w:p>
    <w:p w:rsidR="00143739" w:rsidRPr="001659A2" w:rsidRDefault="00143739" w:rsidP="00143739">
      <w:pPr>
        <w:shd w:val="clear" w:color="auto" w:fill="FFFFFF"/>
        <w:ind w:left="2124" w:hanging="708"/>
        <w:jc w:val="both"/>
        <w:rPr>
          <w:sz w:val="22"/>
          <w:szCs w:val="22"/>
          <w:lang w:val="sk-SK" w:eastAsia="sk-SK"/>
        </w:rPr>
      </w:pPr>
      <w:r w:rsidRPr="001659A2">
        <w:rPr>
          <w:sz w:val="22"/>
          <w:szCs w:val="22"/>
          <w:lang w:val="sk-SK" w:eastAsia="sk-SK"/>
        </w:rPr>
        <w:t>3.2.3</w:t>
      </w:r>
      <w:r w:rsidRPr="001659A2">
        <w:rPr>
          <w:sz w:val="22"/>
          <w:szCs w:val="22"/>
          <w:lang w:val="sk-SK" w:eastAsia="sk-SK"/>
        </w:rPr>
        <w:tab/>
        <w:t>aspoň jedna z osôb žijúcich v byte zabezpečuje zdravotnú starostlivosť, sociálne a ďalšie služby vo verejnom záujme, vzdelávanie, kultúru alebo ochranu obyvateľov obce,</w:t>
      </w:r>
    </w:p>
    <w:p w:rsidR="00143739" w:rsidRPr="001659A2" w:rsidRDefault="00143739" w:rsidP="00143739">
      <w:pPr>
        <w:shd w:val="clear" w:color="auto" w:fill="FFFFFF"/>
        <w:ind w:left="1416" w:hanging="708"/>
        <w:jc w:val="both"/>
        <w:rPr>
          <w:sz w:val="22"/>
          <w:szCs w:val="22"/>
          <w:lang w:val="sk-SK" w:eastAsia="sk-SK"/>
        </w:rPr>
      </w:pPr>
      <w:r w:rsidRPr="001659A2">
        <w:rPr>
          <w:sz w:val="22"/>
          <w:szCs w:val="22"/>
          <w:lang w:val="sk-SK" w:eastAsia="sk-SK"/>
        </w:rPr>
        <w:t>3.3</w:t>
      </w:r>
      <w:r w:rsidRPr="001659A2">
        <w:rPr>
          <w:sz w:val="22"/>
          <w:szCs w:val="22"/>
          <w:lang w:val="sk-SK" w:eastAsia="sk-SK"/>
        </w:rPr>
        <w:tab/>
        <w:t>osoba, ktorá žije v byte sama a ktorej mesačný príjem je najviac vo výške štvornásobku životného minima,</w:t>
      </w:r>
    </w:p>
    <w:p w:rsidR="00143739" w:rsidRPr="001659A2" w:rsidRDefault="00143739" w:rsidP="00143739">
      <w:pPr>
        <w:shd w:val="clear" w:color="auto" w:fill="FFFFFF"/>
        <w:ind w:left="1416" w:hanging="708"/>
        <w:jc w:val="both"/>
        <w:rPr>
          <w:sz w:val="22"/>
          <w:szCs w:val="22"/>
          <w:lang w:val="sk-SK" w:eastAsia="sk-SK"/>
        </w:rPr>
      </w:pPr>
      <w:r w:rsidRPr="001659A2">
        <w:rPr>
          <w:sz w:val="22"/>
          <w:szCs w:val="22"/>
          <w:lang w:val="sk-SK" w:eastAsia="sk-SK"/>
        </w:rPr>
        <w:t>3.4</w:t>
      </w:r>
      <w:r w:rsidRPr="001659A2">
        <w:rPr>
          <w:sz w:val="22"/>
          <w:szCs w:val="22"/>
          <w:lang w:val="sk-SK" w:eastAsia="sk-SK"/>
        </w:rPr>
        <w:tab/>
        <w:t>osoba, ktorá nepresiahla vek 30 rokov a</w:t>
      </w:r>
    </w:p>
    <w:p w:rsidR="00143739" w:rsidRPr="001659A2" w:rsidRDefault="00143739" w:rsidP="00143739">
      <w:pPr>
        <w:shd w:val="clear" w:color="auto" w:fill="FFFFFF"/>
        <w:ind w:left="2124" w:hanging="708"/>
        <w:jc w:val="both"/>
        <w:rPr>
          <w:sz w:val="22"/>
          <w:szCs w:val="22"/>
          <w:lang w:val="sk-SK" w:eastAsia="sk-SK"/>
        </w:rPr>
      </w:pPr>
      <w:r w:rsidRPr="001659A2">
        <w:rPr>
          <w:sz w:val="22"/>
          <w:szCs w:val="22"/>
          <w:lang w:val="sk-SK" w:eastAsia="sk-SK"/>
        </w:rPr>
        <w:t>3.4.1</w:t>
      </w:r>
      <w:r w:rsidRPr="001659A2">
        <w:rPr>
          <w:sz w:val="22"/>
          <w:szCs w:val="22"/>
          <w:lang w:val="sk-SK" w:eastAsia="sk-SK"/>
        </w:rPr>
        <w:tab/>
        <w:t>ktorej sa skončilo poskytovanie starostlivosti v zariadení na základe rozhodnutia súdu o neodkladnom opatrení, výchovnom opatrení alebo ústavnej starostlivosti,</w:t>
      </w:r>
    </w:p>
    <w:p w:rsidR="00143739" w:rsidRPr="001659A2" w:rsidRDefault="00143739" w:rsidP="00143739">
      <w:pPr>
        <w:shd w:val="clear" w:color="auto" w:fill="FFFFFF"/>
        <w:ind w:left="2124" w:hanging="708"/>
        <w:jc w:val="both"/>
        <w:rPr>
          <w:sz w:val="22"/>
          <w:szCs w:val="22"/>
          <w:lang w:val="sk-SK" w:eastAsia="sk-SK"/>
        </w:rPr>
      </w:pPr>
      <w:r w:rsidRPr="001659A2">
        <w:rPr>
          <w:sz w:val="22"/>
          <w:szCs w:val="22"/>
          <w:lang w:val="sk-SK" w:eastAsia="sk-SK"/>
        </w:rPr>
        <w:t>3.4.2</w:t>
      </w:r>
      <w:r w:rsidRPr="001659A2">
        <w:rPr>
          <w:sz w:val="22"/>
          <w:szCs w:val="22"/>
          <w:lang w:val="sk-SK" w:eastAsia="sk-SK"/>
        </w:rPr>
        <w:tab/>
        <w:t>ktorej zanikla náhradná osobná starostlivosť, pestúnska starostlivosť alebo osobná starostlivosť poručníka</w:t>
      </w:r>
      <w:r w:rsidR="00FF4240">
        <w:rPr>
          <w:rStyle w:val="Odkaznapoznmkupodiarou"/>
          <w:sz w:val="22"/>
          <w:szCs w:val="22"/>
          <w:lang w:val="sk-SK" w:eastAsia="sk-SK"/>
        </w:rPr>
        <w:footnoteReference w:id="2"/>
      </w:r>
      <w:r w:rsidRPr="001659A2">
        <w:rPr>
          <w:sz w:val="22"/>
          <w:szCs w:val="22"/>
          <w:lang w:val="sk-SK" w:eastAsia="sk-SK"/>
        </w:rPr>
        <w:t>, alebo</w:t>
      </w:r>
    </w:p>
    <w:p w:rsidR="00143739" w:rsidRPr="001659A2" w:rsidRDefault="00143739" w:rsidP="00143739">
      <w:pPr>
        <w:shd w:val="clear" w:color="auto" w:fill="FFFFFF"/>
        <w:ind w:left="2124" w:hanging="708"/>
        <w:jc w:val="both"/>
        <w:rPr>
          <w:sz w:val="22"/>
          <w:szCs w:val="22"/>
          <w:lang w:val="sk-SK" w:eastAsia="sk-SK"/>
        </w:rPr>
      </w:pPr>
      <w:r w:rsidRPr="001659A2">
        <w:rPr>
          <w:sz w:val="22"/>
          <w:szCs w:val="22"/>
          <w:lang w:val="sk-SK" w:eastAsia="sk-SK"/>
        </w:rPr>
        <w:t>3.4.3</w:t>
      </w:r>
      <w:r w:rsidRPr="001659A2">
        <w:rPr>
          <w:sz w:val="22"/>
          <w:szCs w:val="22"/>
          <w:lang w:val="sk-SK" w:eastAsia="sk-SK"/>
        </w:rPr>
        <w:tab/>
        <w:t>ktorá bola zverená do starostlivosti inej fyzickej osoby ako rodiča na základe neodkladného opatrenia a pred dovŕšením jej plnoletosti bol podaný návrh na zverenie tejto osoby do náhradnej osobnej starostlivosti, pestúnskej starostlivosti alebo na ustanovenie poručníka tejto osobe</w:t>
      </w:r>
      <w:r w:rsidR="00FF4240">
        <w:rPr>
          <w:rStyle w:val="Odkaznapoznmkupodiarou"/>
          <w:sz w:val="22"/>
          <w:szCs w:val="22"/>
          <w:lang w:val="sk-SK" w:eastAsia="sk-SK"/>
        </w:rPr>
        <w:footnoteReference w:id="3"/>
      </w:r>
      <w:r w:rsidRPr="001659A2">
        <w:rPr>
          <w:sz w:val="22"/>
          <w:szCs w:val="22"/>
          <w:lang w:val="sk-SK" w:eastAsia="sk-SK"/>
        </w:rPr>
        <w:t xml:space="preserve"> </w:t>
      </w:r>
    </w:p>
    <w:p w:rsidR="00143739" w:rsidRPr="001659A2" w:rsidRDefault="00143739" w:rsidP="00143739">
      <w:pPr>
        <w:ind w:left="1410" w:hanging="705"/>
        <w:jc w:val="both"/>
        <w:rPr>
          <w:sz w:val="22"/>
          <w:szCs w:val="22"/>
          <w:lang w:val="sk-SK"/>
        </w:rPr>
      </w:pPr>
      <w:r w:rsidRPr="001659A2">
        <w:rPr>
          <w:sz w:val="22"/>
          <w:szCs w:val="22"/>
          <w:lang w:val="sk-SK" w:eastAsia="sk-SK"/>
        </w:rPr>
        <w:t>3.5</w:t>
      </w:r>
      <w:r w:rsidRPr="001659A2">
        <w:rPr>
          <w:sz w:val="22"/>
          <w:szCs w:val="22"/>
          <w:lang w:val="sk-SK" w:eastAsia="sk-SK"/>
        </w:rPr>
        <w:tab/>
        <w:t>osoba, ktorej sa poskytuje bytová náhrada za byt vydaný podľa osobitného zákona</w:t>
      </w:r>
      <w:r w:rsidR="00FF4240">
        <w:rPr>
          <w:rStyle w:val="Odkaznapoznmkupodiarou"/>
          <w:sz w:val="22"/>
          <w:szCs w:val="22"/>
          <w:lang w:val="sk-SK" w:eastAsia="sk-SK"/>
        </w:rPr>
        <w:footnoteReference w:id="4"/>
      </w:r>
      <w:r w:rsidRPr="001659A2">
        <w:rPr>
          <w:sz w:val="22"/>
          <w:szCs w:val="22"/>
          <w:lang w:val="sk-SK" w:eastAsia="sk-SK"/>
        </w:rPr>
        <w:t xml:space="preserve"> </w:t>
      </w:r>
    </w:p>
    <w:p w:rsidR="00143739" w:rsidRPr="001659A2" w:rsidRDefault="00143739" w:rsidP="001D57FD">
      <w:pPr>
        <w:shd w:val="clear" w:color="auto" w:fill="FFFFFF"/>
        <w:ind w:left="1410" w:hanging="702"/>
        <w:jc w:val="both"/>
        <w:rPr>
          <w:sz w:val="22"/>
          <w:szCs w:val="22"/>
          <w:lang w:val="sk-SK" w:eastAsia="sk-SK"/>
        </w:rPr>
      </w:pPr>
      <w:r w:rsidRPr="001659A2">
        <w:rPr>
          <w:sz w:val="22"/>
          <w:szCs w:val="22"/>
          <w:lang w:val="sk-SK" w:eastAsia="sk-SK"/>
        </w:rPr>
        <w:t>3.6</w:t>
      </w:r>
      <w:r w:rsidRPr="001659A2">
        <w:rPr>
          <w:sz w:val="22"/>
          <w:szCs w:val="22"/>
          <w:lang w:val="sk-SK" w:eastAsia="sk-SK"/>
        </w:rPr>
        <w:tab/>
        <w:t>osoba, ktorej sa poskytuje bývanie z dôvodov hodných osobitného zreteľa</w:t>
      </w:r>
      <w:r w:rsidR="001D57FD">
        <w:rPr>
          <w:sz w:val="22"/>
          <w:szCs w:val="22"/>
          <w:lang w:val="sk-SK" w:eastAsia="sk-SK"/>
        </w:rPr>
        <w:t xml:space="preserve"> podľa odseku 4. tohto článku.</w:t>
      </w:r>
    </w:p>
    <w:p w:rsidR="00734EFA" w:rsidRDefault="00143739" w:rsidP="00734EFA">
      <w:pPr>
        <w:shd w:val="clear" w:color="auto" w:fill="FFFFFF"/>
        <w:ind w:left="708" w:hanging="708"/>
        <w:jc w:val="both"/>
        <w:rPr>
          <w:sz w:val="22"/>
          <w:szCs w:val="22"/>
          <w:shd w:val="clear" w:color="auto" w:fill="FFFFFF"/>
          <w:lang w:val="sk-SK"/>
        </w:rPr>
      </w:pPr>
      <w:r w:rsidRPr="001659A2">
        <w:rPr>
          <w:sz w:val="22"/>
          <w:szCs w:val="22"/>
          <w:lang w:val="sk-SK" w:eastAsia="sk-SK"/>
        </w:rPr>
        <w:t>4.</w:t>
      </w:r>
      <w:r w:rsidRPr="001659A2">
        <w:rPr>
          <w:sz w:val="22"/>
          <w:szCs w:val="22"/>
          <w:lang w:val="sk-SK" w:eastAsia="sk-SK"/>
        </w:rPr>
        <w:tab/>
      </w:r>
      <w:r w:rsidR="00734EFA" w:rsidRPr="00C92EB3">
        <w:rPr>
          <w:sz w:val="22"/>
          <w:szCs w:val="22"/>
          <w:lang w:val="sk-SK"/>
        </w:rPr>
        <w:t>O</w:t>
      </w:r>
      <w:r w:rsidR="00734EFA" w:rsidRPr="00C92EB3">
        <w:rPr>
          <w:sz w:val="22"/>
          <w:szCs w:val="22"/>
          <w:shd w:val="clear" w:color="auto" w:fill="FFFFFF"/>
          <w:lang w:val="sk-SK"/>
        </w:rPr>
        <w:t>kruh oprávnených fyzických osôb vrátane dôvodov hodných osobitného zreteľa</w:t>
      </w:r>
      <w:r w:rsidR="00734EFA">
        <w:rPr>
          <w:sz w:val="22"/>
          <w:szCs w:val="22"/>
          <w:shd w:val="clear" w:color="auto" w:fill="FFFFFF"/>
          <w:lang w:val="sk-SK"/>
        </w:rPr>
        <w:t xml:space="preserve"> </w:t>
      </w:r>
      <w:r w:rsidR="00734EFA" w:rsidRPr="00C92EB3">
        <w:rPr>
          <w:sz w:val="22"/>
          <w:szCs w:val="22"/>
          <w:shd w:val="clear" w:color="auto" w:fill="FFFFFF"/>
          <w:lang w:val="sk-SK"/>
        </w:rPr>
        <w:t>podľa odseku 3.6  sa považuj</w:t>
      </w:r>
      <w:r w:rsidR="009B3CC5">
        <w:rPr>
          <w:sz w:val="22"/>
          <w:szCs w:val="22"/>
          <w:shd w:val="clear" w:color="auto" w:fill="FFFFFF"/>
          <w:lang w:val="sk-SK"/>
        </w:rPr>
        <w:t>ú</w:t>
      </w:r>
      <w:r w:rsidR="00734EFA" w:rsidRPr="00C92EB3">
        <w:rPr>
          <w:sz w:val="22"/>
          <w:szCs w:val="22"/>
          <w:shd w:val="clear" w:color="auto" w:fill="FFFFFF"/>
          <w:lang w:val="sk-SK"/>
        </w:rPr>
        <w:t xml:space="preserve"> </w:t>
      </w:r>
    </w:p>
    <w:p w:rsidR="00734EFA" w:rsidRPr="00734EFA" w:rsidRDefault="00734EFA" w:rsidP="00D22A0D">
      <w:pPr>
        <w:shd w:val="clear" w:color="auto" w:fill="FFFFFF"/>
        <w:ind w:left="1416" w:hanging="708"/>
        <w:jc w:val="both"/>
        <w:rPr>
          <w:sz w:val="22"/>
          <w:szCs w:val="22"/>
          <w:shd w:val="clear" w:color="auto" w:fill="FFFFFF"/>
          <w:lang w:val="sk-SK"/>
        </w:rPr>
      </w:pPr>
      <w:r>
        <w:rPr>
          <w:sz w:val="22"/>
          <w:szCs w:val="22"/>
          <w:shd w:val="clear" w:color="auto" w:fill="FFFFFF"/>
          <w:lang w:val="sk-SK"/>
        </w:rPr>
        <w:t>4.1</w:t>
      </w:r>
      <w:r>
        <w:rPr>
          <w:sz w:val="22"/>
          <w:szCs w:val="22"/>
          <w:shd w:val="clear" w:color="auto" w:fill="FFFFFF"/>
          <w:lang w:val="sk-SK"/>
        </w:rPr>
        <w:tab/>
      </w:r>
      <w:r w:rsidRPr="00734EFA">
        <w:rPr>
          <w:rFonts w:eastAsiaTheme="minorEastAsia"/>
          <w:kern w:val="2"/>
          <w:sz w:val="22"/>
          <w:szCs w:val="22"/>
          <w:lang w:val="sk-SK" w:eastAsia="zh-TW"/>
        </w:rPr>
        <w:t>osamelý rodič</w:t>
      </w:r>
      <w:bookmarkStart w:id="1" w:name="_Hlk167816265"/>
      <w:r w:rsidR="00842018">
        <w:rPr>
          <w:rFonts w:eastAsiaTheme="minorEastAsia"/>
          <w:kern w:val="2"/>
          <w:sz w:val="22"/>
          <w:szCs w:val="22"/>
          <w:lang w:val="sk-SK" w:eastAsia="zh-TW"/>
        </w:rPr>
        <w:t xml:space="preserve"> s trvalým pobytom na území obce Ohrady</w:t>
      </w:r>
      <w:r w:rsidR="00842018" w:rsidRPr="00734EFA">
        <w:rPr>
          <w:rFonts w:eastAsiaTheme="minorEastAsia"/>
          <w:kern w:val="2"/>
          <w:sz w:val="22"/>
          <w:szCs w:val="22"/>
          <w:lang w:val="sk-SK" w:eastAsia="zh-TW"/>
        </w:rPr>
        <w:t xml:space="preserve">, </w:t>
      </w:r>
      <w:r w:rsidRPr="00734EFA">
        <w:rPr>
          <w:rFonts w:eastAsiaTheme="minorEastAsia"/>
          <w:kern w:val="2"/>
          <w:sz w:val="22"/>
          <w:szCs w:val="22"/>
          <w:lang w:val="sk-SK" w:eastAsia="zh-TW"/>
        </w:rPr>
        <w:t>s</w:t>
      </w:r>
      <w:r>
        <w:rPr>
          <w:rFonts w:eastAsiaTheme="minorEastAsia"/>
          <w:kern w:val="2"/>
          <w:sz w:val="22"/>
          <w:szCs w:val="22"/>
          <w:lang w:val="sk-SK" w:eastAsia="zh-TW"/>
        </w:rPr>
        <w:t> nezaopatreným dieťaťom</w:t>
      </w:r>
      <w:bookmarkEnd w:id="1"/>
      <w:r w:rsidR="009B3CC5">
        <w:rPr>
          <w:rFonts w:eastAsiaTheme="minorEastAsia"/>
          <w:kern w:val="2"/>
          <w:sz w:val="22"/>
          <w:szCs w:val="22"/>
          <w:lang w:val="sk-SK" w:eastAsia="zh-TW"/>
        </w:rPr>
        <w:t xml:space="preserve">, ak </w:t>
      </w:r>
      <w:r w:rsidR="00D22A0D">
        <w:rPr>
          <w:rFonts w:eastAsiaTheme="minorEastAsia"/>
          <w:kern w:val="2"/>
          <w:sz w:val="22"/>
          <w:szCs w:val="22"/>
          <w:lang w:val="sk-SK" w:eastAsia="zh-TW"/>
        </w:rPr>
        <w:t xml:space="preserve">mesačný </w:t>
      </w:r>
      <w:r w:rsidR="009B3CC5">
        <w:rPr>
          <w:rFonts w:eastAsiaTheme="minorEastAsia"/>
          <w:kern w:val="2"/>
          <w:sz w:val="22"/>
          <w:szCs w:val="22"/>
          <w:lang w:val="sk-SK" w:eastAsia="zh-TW"/>
        </w:rPr>
        <w:t xml:space="preserve">príjem jeho domácnosti, po odpočítaní nájomného </w:t>
      </w:r>
      <w:r w:rsidR="00D22A0D">
        <w:rPr>
          <w:rFonts w:eastAsiaTheme="minorEastAsia"/>
          <w:kern w:val="2"/>
          <w:sz w:val="22"/>
          <w:szCs w:val="22"/>
          <w:lang w:val="sk-SK" w:eastAsia="zh-TW"/>
        </w:rPr>
        <w:t>a sumy služieb spojených s užívaním bytu, je najmenej vo výške životného minima,</w:t>
      </w:r>
    </w:p>
    <w:p w:rsidR="00D22A0D" w:rsidRPr="00734EFA" w:rsidRDefault="00734EFA" w:rsidP="00D22A0D">
      <w:pPr>
        <w:shd w:val="clear" w:color="auto" w:fill="FFFFFF"/>
        <w:ind w:left="1416" w:hanging="708"/>
        <w:jc w:val="both"/>
        <w:rPr>
          <w:sz w:val="22"/>
          <w:szCs w:val="22"/>
          <w:shd w:val="clear" w:color="auto" w:fill="FFFFFF"/>
          <w:lang w:val="sk-SK"/>
        </w:rPr>
      </w:pPr>
      <w:r>
        <w:rPr>
          <w:rFonts w:eastAsiaTheme="minorEastAsia"/>
          <w:kern w:val="2"/>
          <w:sz w:val="22"/>
          <w:szCs w:val="22"/>
          <w:lang w:val="sk-SK" w:eastAsia="zh-TW"/>
        </w:rPr>
        <w:t>4.2</w:t>
      </w:r>
      <w:r>
        <w:rPr>
          <w:rFonts w:eastAsiaTheme="minorEastAsia"/>
          <w:kern w:val="2"/>
          <w:sz w:val="22"/>
          <w:szCs w:val="22"/>
          <w:lang w:val="sk-SK" w:eastAsia="zh-TW"/>
        </w:rPr>
        <w:tab/>
      </w:r>
      <w:r w:rsidRPr="00734EFA">
        <w:rPr>
          <w:rFonts w:eastAsiaTheme="minorEastAsia"/>
          <w:kern w:val="2"/>
          <w:sz w:val="22"/>
          <w:szCs w:val="22"/>
          <w:lang w:val="sk-SK" w:eastAsia="zh-TW"/>
        </w:rPr>
        <w:t>rodiny s</w:t>
      </w:r>
      <w:r>
        <w:rPr>
          <w:rFonts w:eastAsiaTheme="minorEastAsia"/>
          <w:kern w:val="2"/>
          <w:sz w:val="22"/>
          <w:szCs w:val="22"/>
          <w:lang w:val="sk-SK" w:eastAsia="zh-TW"/>
        </w:rPr>
        <w:t> nezaopatreným dieťaťom, s trvalým pobytom na území obce Ohrady</w:t>
      </w:r>
      <w:r w:rsidR="00842018">
        <w:rPr>
          <w:rFonts w:eastAsiaTheme="minorEastAsia"/>
          <w:kern w:val="2"/>
          <w:sz w:val="22"/>
          <w:szCs w:val="22"/>
          <w:lang w:val="sk-SK" w:eastAsia="zh-TW"/>
        </w:rPr>
        <w:t>,</w:t>
      </w:r>
      <w:r w:rsidR="00D22A0D">
        <w:rPr>
          <w:rFonts w:eastAsiaTheme="minorEastAsia"/>
          <w:kern w:val="2"/>
          <w:sz w:val="22"/>
          <w:szCs w:val="22"/>
          <w:lang w:val="sk-SK" w:eastAsia="zh-TW"/>
        </w:rPr>
        <w:t xml:space="preserve"> ak mesačný príjem ich domácnosti, po odpočítaní nájomného a sumy služieb spojených s užívaním bytu, je najmenej vo výške životného minima,</w:t>
      </w:r>
    </w:p>
    <w:p w:rsidR="00D22A0D" w:rsidRPr="00734EFA" w:rsidRDefault="00734EFA" w:rsidP="00D22A0D">
      <w:pPr>
        <w:shd w:val="clear" w:color="auto" w:fill="FFFFFF"/>
        <w:ind w:left="1416" w:hanging="708"/>
        <w:jc w:val="both"/>
        <w:rPr>
          <w:sz w:val="22"/>
          <w:szCs w:val="22"/>
          <w:shd w:val="clear" w:color="auto" w:fill="FFFFFF"/>
          <w:lang w:val="sk-SK"/>
        </w:rPr>
      </w:pPr>
      <w:r>
        <w:rPr>
          <w:rFonts w:eastAsiaTheme="minorEastAsia"/>
          <w:kern w:val="2"/>
          <w:sz w:val="22"/>
          <w:szCs w:val="22"/>
          <w:lang w:val="sk-SK" w:eastAsia="zh-TW"/>
        </w:rPr>
        <w:t>4.3</w:t>
      </w:r>
      <w:r w:rsidRPr="00734EFA">
        <w:rPr>
          <w:rFonts w:eastAsiaTheme="minorEastAsia"/>
          <w:kern w:val="2"/>
          <w:sz w:val="22"/>
          <w:szCs w:val="22"/>
          <w:lang w:val="sk-SK" w:eastAsia="zh-TW"/>
        </w:rPr>
        <w:t xml:space="preserve"> </w:t>
      </w:r>
      <w:r>
        <w:rPr>
          <w:rFonts w:eastAsiaTheme="minorEastAsia"/>
          <w:kern w:val="2"/>
          <w:sz w:val="22"/>
          <w:szCs w:val="22"/>
          <w:lang w:val="sk-SK" w:eastAsia="zh-TW"/>
        </w:rPr>
        <w:tab/>
      </w:r>
      <w:r w:rsidRPr="00734EFA">
        <w:rPr>
          <w:rFonts w:eastAsiaTheme="minorEastAsia"/>
          <w:kern w:val="2"/>
          <w:sz w:val="22"/>
          <w:szCs w:val="22"/>
          <w:lang w:val="sk-SK" w:eastAsia="zh-TW"/>
        </w:rPr>
        <w:t xml:space="preserve">osoby </w:t>
      </w:r>
      <w:r>
        <w:rPr>
          <w:rFonts w:eastAsiaTheme="minorEastAsia"/>
          <w:kern w:val="2"/>
          <w:sz w:val="22"/>
          <w:szCs w:val="22"/>
          <w:lang w:val="sk-SK" w:eastAsia="zh-TW"/>
        </w:rPr>
        <w:t>s trvalým pobytom</w:t>
      </w:r>
      <w:r w:rsidRPr="00734EFA">
        <w:rPr>
          <w:rFonts w:eastAsiaTheme="minorEastAsia"/>
          <w:kern w:val="2"/>
          <w:sz w:val="22"/>
          <w:szCs w:val="22"/>
          <w:lang w:val="sk-SK" w:eastAsia="zh-TW"/>
        </w:rPr>
        <w:t xml:space="preserve"> na území obce</w:t>
      </w:r>
      <w:r>
        <w:rPr>
          <w:rFonts w:eastAsiaTheme="minorEastAsia"/>
          <w:kern w:val="2"/>
          <w:sz w:val="22"/>
          <w:szCs w:val="22"/>
          <w:lang w:val="sk-SK" w:eastAsia="zh-TW"/>
        </w:rPr>
        <w:t xml:space="preserve"> Ohrady</w:t>
      </w:r>
      <w:r w:rsidRPr="00734EFA">
        <w:rPr>
          <w:rFonts w:eastAsiaTheme="minorEastAsia"/>
          <w:kern w:val="2"/>
          <w:sz w:val="22"/>
          <w:szCs w:val="22"/>
          <w:lang w:val="sk-SK" w:eastAsia="zh-TW"/>
        </w:rPr>
        <w:t>, ktoré zabezpečujú zdravotnú starostlivosť, sociálne a ďalšie služby vo verejnom záujme, vzdelávanie, kultúru alebo ochranu obyvateľov obce</w:t>
      </w:r>
      <w:r>
        <w:rPr>
          <w:rFonts w:eastAsiaTheme="minorEastAsia"/>
          <w:kern w:val="2"/>
          <w:sz w:val="22"/>
          <w:szCs w:val="22"/>
          <w:lang w:val="sk-SK" w:eastAsia="zh-TW"/>
        </w:rPr>
        <w:t xml:space="preserve"> Ohrady</w:t>
      </w:r>
      <w:r w:rsidR="00842018">
        <w:rPr>
          <w:rFonts w:eastAsiaTheme="minorEastAsia"/>
          <w:kern w:val="2"/>
          <w:sz w:val="22"/>
          <w:szCs w:val="22"/>
          <w:lang w:val="sk-SK" w:eastAsia="zh-TW"/>
        </w:rPr>
        <w:t>,</w:t>
      </w:r>
      <w:r w:rsidR="00D22A0D">
        <w:rPr>
          <w:rFonts w:eastAsiaTheme="minorEastAsia"/>
          <w:kern w:val="2"/>
          <w:sz w:val="22"/>
          <w:szCs w:val="22"/>
          <w:lang w:val="sk-SK" w:eastAsia="zh-TW"/>
        </w:rPr>
        <w:t xml:space="preserve"> ak mesačný príjem ich domácnosti, po odpočítaní nájomného a sumy služieb spojených s užívaním bytu, je najmenej vo výške životného minima,</w:t>
      </w:r>
    </w:p>
    <w:p w:rsidR="00734EFA" w:rsidRPr="00734EFA" w:rsidRDefault="00734EFA" w:rsidP="00734EFA">
      <w:pPr>
        <w:shd w:val="clear" w:color="auto" w:fill="FFFFFF"/>
        <w:ind w:left="1413" w:hanging="705"/>
        <w:jc w:val="both"/>
        <w:rPr>
          <w:rFonts w:eastAsiaTheme="minorEastAsia"/>
          <w:kern w:val="2"/>
          <w:sz w:val="22"/>
          <w:szCs w:val="22"/>
          <w:lang w:val="sk-SK" w:eastAsia="zh-TW"/>
        </w:rPr>
      </w:pPr>
      <w:r w:rsidRPr="00734EFA">
        <w:rPr>
          <w:rFonts w:eastAsiaTheme="minorEastAsia"/>
          <w:kern w:val="2"/>
          <w:sz w:val="22"/>
          <w:szCs w:val="22"/>
          <w:lang w:val="sk-SK" w:eastAsia="zh-TW"/>
        </w:rPr>
        <w:lastRenderedPageBreak/>
        <w:t>4</w:t>
      </w:r>
      <w:r>
        <w:rPr>
          <w:rFonts w:eastAsiaTheme="minorEastAsia"/>
          <w:kern w:val="2"/>
          <w:sz w:val="22"/>
          <w:szCs w:val="22"/>
          <w:lang w:val="sk-SK" w:eastAsia="zh-TW"/>
        </w:rPr>
        <w:t>.4</w:t>
      </w:r>
      <w:r>
        <w:rPr>
          <w:rFonts w:eastAsiaTheme="minorEastAsia"/>
          <w:kern w:val="2"/>
          <w:sz w:val="22"/>
          <w:szCs w:val="22"/>
          <w:lang w:val="sk-SK" w:eastAsia="zh-TW"/>
        </w:rPr>
        <w:tab/>
      </w:r>
      <w:r w:rsidRPr="00734EFA">
        <w:rPr>
          <w:rFonts w:eastAsiaTheme="minorEastAsia"/>
          <w:kern w:val="2"/>
          <w:sz w:val="22"/>
          <w:szCs w:val="22"/>
          <w:lang w:val="sk-SK" w:eastAsia="zh-TW"/>
        </w:rPr>
        <w:t>zamestnanec obce</w:t>
      </w:r>
      <w:r>
        <w:rPr>
          <w:rFonts w:eastAsiaTheme="minorEastAsia"/>
          <w:kern w:val="2"/>
          <w:sz w:val="22"/>
          <w:szCs w:val="22"/>
          <w:lang w:val="sk-SK" w:eastAsia="zh-TW"/>
        </w:rPr>
        <w:t xml:space="preserve"> Ohrady</w:t>
      </w:r>
      <w:r w:rsidRPr="00734EFA">
        <w:rPr>
          <w:rFonts w:eastAsiaTheme="minorEastAsia"/>
          <w:kern w:val="2"/>
          <w:sz w:val="22"/>
          <w:szCs w:val="22"/>
          <w:lang w:val="sk-SK" w:eastAsia="zh-TW"/>
        </w:rPr>
        <w:t>, ktorý stratil bývanie v dôsledku požiaru, záplav alebo iných nepredvídateľných okolností</w:t>
      </w:r>
      <w:r w:rsidR="00D22A0D">
        <w:rPr>
          <w:rFonts w:eastAsiaTheme="minorEastAsia"/>
          <w:kern w:val="2"/>
          <w:sz w:val="22"/>
          <w:szCs w:val="22"/>
          <w:lang w:val="sk-SK" w:eastAsia="zh-TW"/>
        </w:rPr>
        <w:t>.</w:t>
      </w:r>
    </w:p>
    <w:p w:rsidR="00143739" w:rsidRPr="00842018" w:rsidRDefault="00B04E91" w:rsidP="00B04E91">
      <w:pPr>
        <w:shd w:val="clear" w:color="auto" w:fill="FFFFFF"/>
        <w:ind w:left="705" w:hanging="705"/>
        <w:jc w:val="both"/>
        <w:rPr>
          <w:sz w:val="20"/>
          <w:szCs w:val="20"/>
          <w:lang w:val="sk-SK" w:eastAsia="sk-SK"/>
        </w:rPr>
      </w:pPr>
      <w:r>
        <w:rPr>
          <w:sz w:val="20"/>
          <w:szCs w:val="20"/>
          <w:lang w:val="sk-SK" w:eastAsia="sk-SK"/>
        </w:rPr>
        <w:t>5.</w:t>
      </w:r>
      <w:r>
        <w:rPr>
          <w:sz w:val="20"/>
          <w:szCs w:val="20"/>
          <w:lang w:val="sk-SK" w:eastAsia="sk-SK"/>
        </w:rPr>
        <w:tab/>
      </w:r>
      <w:r w:rsidR="00143739" w:rsidRPr="001659A2">
        <w:rPr>
          <w:sz w:val="22"/>
          <w:szCs w:val="22"/>
          <w:lang w:val="sk-SK" w:eastAsia="sk-SK"/>
        </w:rPr>
        <w:t>Mesačný príjem oprávnenej fyzickej osoby a ostatných osôb žijúcich v byte podľa odseku 3</w:t>
      </w:r>
      <w:r w:rsidR="00D22A0D">
        <w:rPr>
          <w:sz w:val="22"/>
          <w:szCs w:val="22"/>
          <w:lang w:val="sk-SK" w:eastAsia="sk-SK"/>
        </w:rPr>
        <w:t xml:space="preserve"> a 4</w:t>
      </w:r>
      <w:r w:rsidR="00143739" w:rsidRPr="001659A2">
        <w:rPr>
          <w:sz w:val="22"/>
          <w:szCs w:val="22"/>
          <w:lang w:val="sk-SK" w:eastAsia="sk-SK"/>
        </w:rPr>
        <w:t xml:space="preserve"> sa vypočíta z príjmu</w:t>
      </w:r>
      <w:r w:rsidR="00C92EB3">
        <w:rPr>
          <w:rStyle w:val="Odkaznapoznmkupodiarou"/>
          <w:sz w:val="22"/>
          <w:szCs w:val="22"/>
          <w:lang w:val="sk-SK" w:eastAsia="sk-SK"/>
        </w:rPr>
        <w:footnoteReference w:id="5"/>
      </w:r>
      <w:r w:rsidR="00143739" w:rsidRPr="001659A2">
        <w:rPr>
          <w:sz w:val="22"/>
          <w:szCs w:val="22"/>
          <w:lang w:val="sk-SK" w:eastAsia="sk-SK"/>
        </w:rPr>
        <w:t> za kalendárny rok predchádzajúci roku, v ktorom vznikol nájom bytu, ako podiel tohto príjmu a príslušného počtu mesiacov, počas ktorých sa príjem poberal.</w:t>
      </w:r>
    </w:p>
    <w:p w:rsidR="00143739" w:rsidRPr="001659A2" w:rsidRDefault="00B04E91" w:rsidP="00143739">
      <w:pPr>
        <w:shd w:val="clear" w:color="auto" w:fill="FFFFFF"/>
        <w:ind w:left="708" w:hanging="708"/>
        <w:jc w:val="both"/>
        <w:rPr>
          <w:sz w:val="22"/>
          <w:szCs w:val="22"/>
          <w:lang w:val="sk-SK" w:eastAsia="sk-SK"/>
        </w:rPr>
      </w:pPr>
      <w:r>
        <w:rPr>
          <w:sz w:val="22"/>
          <w:szCs w:val="22"/>
          <w:lang w:val="sk-SK" w:eastAsia="sk-SK"/>
        </w:rPr>
        <w:t>6</w:t>
      </w:r>
      <w:r w:rsidR="00143739" w:rsidRPr="001659A2">
        <w:rPr>
          <w:sz w:val="22"/>
          <w:szCs w:val="22"/>
          <w:lang w:val="sk-SK" w:eastAsia="sk-SK"/>
        </w:rPr>
        <w:t>.</w:t>
      </w:r>
      <w:r w:rsidR="00143739" w:rsidRPr="001659A2">
        <w:rPr>
          <w:sz w:val="22"/>
          <w:szCs w:val="22"/>
          <w:lang w:val="sk-SK" w:eastAsia="sk-SK"/>
        </w:rPr>
        <w:tab/>
        <w:t>Životné minimum podľa odseku 3</w:t>
      </w:r>
      <w:r w:rsidR="00D22A0D">
        <w:rPr>
          <w:sz w:val="22"/>
          <w:szCs w:val="22"/>
          <w:lang w:val="sk-SK" w:eastAsia="sk-SK"/>
        </w:rPr>
        <w:t xml:space="preserve"> a 4</w:t>
      </w:r>
      <w:r w:rsidR="00143739" w:rsidRPr="001659A2">
        <w:rPr>
          <w:sz w:val="22"/>
          <w:szCs w:val="22"/>
          <w:lang w:val="sk-SK" w:eastAsia="sk-SK"/>
        </w:rPr>
        <w:t xml:space="preserve"> sa vypočíta ako súčet súm životného minima pre plnoletú fyzickú osobu podľa osobitného predpisu</w:t>
      </w:r>
      <w:r w:rsidR="00C92EB3">
        <w:rPr>
          <w:rStyle w:val="Odkaznapoznmkupodiarou"/>
          <w:sz w:val="22"/>
          <w:szCs w:val="22"/>
          <w:lang w:val="sk-SK" w:eastAsia="sk-SK"/>
        </w:rPr>
        <w:footnoteReference w:id="6"/>
      </w:r>
      <w:r w:rsidR="00143739" w:rsidRPr="001659A2">
        <w:rPr>
          <w:sz w:val="22"/>
          <w:szCs w:val="22"/>
          <w:lang w:val="sk-SK" w:eastAsia="sk-SK"/>
        </w:rPr>
        <w:t xml:space="preserve"> za každú plnoletú fyzickú osobu, ktorá žije v byte a súm životného minima pre nezaopatrené dieťa podľa osobitného predpisu</w:t>
      </w:r>
      <w:r w:rsidR="00C92EB3">
        <w:rPr>
          <w:rStyle w:val="Odkaznapoznmkupodiarou"/>
          <w:sz w:val="22"/>
          <w:szCs w:val="22"/>
          <w:lang w:val="sk-SK" w:eastAsia="sk-SK"/>
        </w:rPr>
        <w:footnoteReference w:id="7"/>
      </w:r>
      <w:r w:rsidR="00143739" w:rsidRPr="001659A2">
        <w:rPr>
          <w:sz w:val="22"/>
          <w:szCs w:val="22"/>
          <w:lang w:val="sk-SK" w:eastAsia="sk-SK"/>
        </w:rPr>
        <w:t xml:space="preserve"> za každé zaopatrené neplnoleté dieťa a nezaopatrené dieťa, ktoré žije v byte. Pri výpočte sa vychádza zo súm životného minima platných k 31. decembru kalendárneho roka predchádzajúceho roku, v ktorom vznikol nájom bytu.</w:t>
      </w:r>
    </w:p>
    <w:p w:rsidR="00143739" w:rsidRPr="001659A2" w:rsidRDefault="00B04E91" w:rsidP="00143739">
      <w:pPr>
        <w:shd w:val="clear" w:color="auto" w:fill="FFFFFF"/>
        <w:ind w:left="708" w:hanging="708"/>
        <w:jc w:val="both"/>
        <w:rPr>
          <w:sz w:val="22"/>
          <w:szCs w:val="22"/>
          <w:lang w:val="sk-SK" w:eastAsia="sk-SK"/>
        </w:rPr>
      </w:pPr>
      <w:r>
        <w:rPr>
          <w:sz w:val="22"/>
          <w:szCs w:val="22"/>
          <w:lang w:val="sk-SK" w:eastAsia="sk-SK"/>
        </w:rPr>
        <w:t>7</w:t>
      </w:r>
      <w:r w:rsidR="00143739" w:rsidRPr="001659A2">
        <w:rPr>
          <w:sz w:val="22"/>
          <w:szCs w:val="22"/>
          <w:lang w:val="sk-SK" w:eastAsia="sk-SK"/>
        </w:rPr>
        <w:t>.</w:t>
      </w:r>
      <w:r w:rsidR="00143739" w:rsidRPr="001659A2">
        <w:rPr>
          <w:sz w:val="22"/>
          <w:szCs w:val="22"/>
          <w:lang w:val="sk-SK" w:eastAsia="sk-SK"/>
        </w:rPr>
        <w:tab/>
        <w:t>Podmienky ustanovené v odseku 3</w:t>
      </w:r>
      <w:r w:rsidR="00D22A0D">
        <w:rPr>
          <w:sz w:val="22"/>
          <w:szCs w:val="22"/>
          <w:lang w:val="sk-SK" w:eastAsia="sk-SK"/>
        </w:rPr>
        <w:t xml:space="preserve"> a 4</w:t>
      </w:r>
      <w:r w:rsidR="00143739" w:rsidRPr="001659A2">
        <w:rPr>
          <w:sz w:val="22"/>
          <w:szCs w:val="22"/>
          <w:lang w:val="sk-SK" w:eastAsia="sk-SK"/>
        </w:rPr>
        <w:t xml:space="preserve"> sa posudzujú pri uzavieraní nájomnej zmluvy a na zmeny podmienok počas platnosti nájomnej zmluvy sa neprihliada.</w:t>
      </w:r>
    </w:p>
    <w:p w:rsidR="00143739" w:rsidRPr="00C92EB3" w:rsidRDefault="00143739" w:rsidP="00143739">
      <w:pPr>
        <w:shd w:val="clear" w:color="auto" w:fill="FFFFFF"/>
        <w:ind w:left="708" w:hanging="708"/>
        <w:jc w:val="both"/>
        <w:rPr>
          <w:sz w:val="22"/>
          <w:szCs w:val="22"/>
          <w:lang w:val="sk-SK"/>
        </w:rPr>
      </w:pPr>
      <w:r w:rsidRPr="001659A2">
        <w:rPr>
          <w:sz w:val="22"/>
          <w:szCs w:val="22"/>
          <w:lang w:val="sk-SK" w:eastAsia="sk-SK"/>
        </w:rPr>
        <w:t>7.</w:t>
      </w:r>
      <w:r w:rsidRPr="001659A2">
        <w:rPr>
          <w:sz w:val="22"/>
          <w:szCs w:val="22"/>
          <w:lang w:val="sk-SK" w:eastAsia="sk-SK"/>
        </w:rPr>
        <w:tab/>
      </w:r>
      <w:r w:rsidRPr="00C92EB3">
        <w:rPr>
          <w:sz w:val="22"/>
          <w:szCs w:val="22"/>
          <w:lang w:val="sk-SK"/>
        </w:rPr>
        <w:t>Nájomné byty sú určené najmä</w:t>
      </w:r>
      <w:r w:rsidR="00D22A0D">
        <w:rPr>
          <w:sz w:val="22"/>
          <w:szCs w:val="22"/>
          <w:lang w:val="sk-SK"/>
        </w:rPr>
        <w:t>,</w:t>
      </w:r>
      <w:r w:rsidRPr="00C92EB3">
        <w:rPr>
          <w:sz w:val="22"/>
          <w:szCs w:val="22"/>
          <w:lang w:val="sk-SK"/>
        </w:rPr>
        <w:t xml:space="preserve"> nie však výlučne</w:t>
      </w:r>
      <w:r w:rsidR="00D22A0D">
        <w:rPr>
          <w:sz w:val="22"/>
          <w:szCs w:val="22"/>
          <w:lang w:val="sk-SK"/>
        </w:rPr>
        <w:t>,</w:t>
      </w:r>
      <w:r w:rsidRPr="00C92EB3">
        <w:rPr>
          <w:sz w:val="22"/>
          <w:szCs w:val="22"/>
          <w:lang w:val="sk-SK"/>
        </w:rPr>
        <w:t xml:space="preserve"> pre občanov s trvalým pobytom </w:t>
      </w:r>
      <w:r w:rsidR="00B04E91">
        <w:rPr>
          <w:sz w:val="22"/>
          <w:szCs w:val="22"/>
          <w:lang w:val="sk-SK"/>
        </w:rPr>
        <w:t>na území obce</w:t>
      </w:r>
      <w:r w:rsidRPr="00C92EB3">
        <w:rPr>
          <w:sz w:val="22"/>
          <w:szCs w:val="22"/>
          <w:lang w:val="sk-SK"/>
        </w:rPr>
        <w:t xml:space="preserve"> </w:t>
      </w:r>
      <w:r w:rsidR="00C92EB3">
        <w:rPr>
          <w:sz w:val="22"/>
          <w:szCs w:val="22"/>
          <w:lang w:val="sk-SK"/>
        </w:rPr>
        <w:t xml:space="preserve">Ohrady </w:t>
      </w:r>
      <w:r w:rsidRPr="00C92EB3">
        <w:rPr>
          <w:sz w:val="22"/>
          <w:szCs w:val="22"/>
          <w:lang w:val="sk-SK"/>
        </w:rPr>
        <w:t xml:space="preserve">a pre občanov pochádzajúcich z obce </w:t>
      </w:r>
      <w:r w:rsidR="00C92EB3">
        <w:rPr>
          <w:sz w:val="22"/>
          <w:szCs w:val="22"/>
          <w:lang w:val="sk-SK"/>
        </w:rPr>
        <w:t>Ohrady</w:t>
      </w:r>
      <w:r w:rsidRPr="00C92EB3">
        <w:rPr>
          <w:sz w:val="22"/>
          <w:szCs w:val="22"/>
          <w:lang w:val="sk-SK"/>
        </w:rPr>
        <w:t>.</w:t>
      </w:r>
    </w:p>
    <w:p w:rsidR="00143739" w:rsidRPr="001659A2" w:rsidRDefault="00143739" w:rsidP="00B04E91">
      <w:pPr>
        <w:shd w:val="clear" w:color="auto" w:fill="FFFFFF"/>
        <w:ind w:left="708" w:hanging="708"/>
        <w:jc w:val="both"/>
        <w:rPr>
          <w:sz w:val="22"/>
          <w:szCs w:val="22"/>
          <w:shd w:val="clear" w:color="auto" w:fill="FFFFFF"/>
          <w:lang w:val="sk-SK"/>
        </w:rPr>
      </w:pPr>
      <w:r w:rsidRPr="00C92EB3">
        <w:rPr>
          <w:sz w:val="22"/>
          <w:szCs w:val="22"/>
          <w:lang w:val="sk-SK"/>
        </w:rPr>
        <w:t>8.</w:t>
      </w:r>
      <w:r w:rsidRPr="00C92EB3">
        <w:rPr>
          <w:sz w:val="22"/>
          <w:szCs w:val="22"/>
          <w:lang w:val="sk-SK"/>
        </w:rPr>
        <w:tab/>
      </w:r>
      <w:r w:rsidRPr="00C92EB3">
        <w:rPr>
          <w:sz w:val="22"/>
          <w:szCs w:val="22"/>
          <w:shd w:val="clear" w:color="auto" w:fill="FFFFFF"/>
          <w:lang w:val="sk-SK"/>
        </w:rPr>
        <w:t>Fyzickým osobám podľa ods</w:t>
      </w:r>
      <w:r w:rsidR="006F1455">
        <w:rPr>
          <w:sz w:val="22"/>
          <w:szCs w:val="22"/>
          <w:shd w:val="clear" w:color="auto" w:fill="FFFFFF"/>
          <w:lang w:val="sk-SK"/>
        </w:rPr>
        <w:t>eku</w:t>
      </w:r>
      <w:r w:rsidRPr="00C92EB3">
        <w:rPr>
          <w:sz w:val="22"/>
          <w:szCs w:val="22"/>
          <w:shd w:val="clear" w:color="auto" w:fill="FFFFFF"/>
          <w:lang w:val="sk-SK"/>
        </w:rPr>
        <w:t xml:space="preserve"> </w:t>
      </w:r>
      <w:r w:rsidR="00B04E91">
        <w:rPr>
          <w:sz w:val="22"/>
          <w:szCs w:val="22"/>
          <w:shd w:val="clear" w:color="auto" w:fill="FFFFFF"/>
          <w:lang w:val="sk-SK"/>
        </w:rPr>
        <w:t>4</w:t>
      </w:r>
      <w:r w:rsidRPr="00C92EB3">
        <w:rPr>
          <w:sz w:val="22"/>
          <w:szCs w:val="22"/>
          <w:shd w:val="clear" w:color="auto" w:fill="FFFFFF"/>
          <w:lang w:val="sk-SK"/>
        </w:rPr>
        <w:t xml:space="preserve"> môže obec prenajať najviac 20 % z počtu podporených nájomných bytov vo svojom vlastníctve. Za podporený nájomný byt sa považuje nájomný byt, na ktorého obstaranie bola poskytnutá dotácia podľa Zákona </w:t>
      </w:r>
      <w:r w:rsidRPr="00C92EB3">
        <w:rPr>
          <w:sz w:val="22"/>
          <w:szCs w:val="22"/>
        </w:rPr>
        <w:t xml:space="preserve">o </w:t>
      </w:r>
      <w:r w:rsidRPr="00C92EB3">
        <w:rPr>
          <w:sz w:val="22"/>
          <w:szCs w:val="22"/>
          <w:lang w:val="sk-SK"/>
        </w:rPr>
        <w:t>dotáciách na rozvoj bývania a o sociálnom bývaní</w:t>
      </w:r>
      <w:r w:rsidRPr="00C92EB3">
        <w:rPr>
          <w:sz w:val="22"/>
          <w:szCs w:val="22"/>
          <w:shd w:val="clear" w:color="auto" w:fill="FFFFFF"/>
          <w:lang w:val="sk-SK"/>
        </w:rPr>
        <w:t xml:space="preserve"> alebo podľa predpisov účinných do 31. decembra 2010.</w:t>
      </w:r>
    </w:p>
    <w:p w:rsidR="00B04E91" w:rsidRPr="00B04E91" w:rsidRDefault="00B45532" w:rsidP="00B45532">
      <w:pPr>
        <w:pStyle w:val="Default"/>
        <w:ind w:left="705" w:hanging="705"/>
        <w:jc w:val="both"/>
        <w:rPr>
          <w:rFonts w:asciiTheme="minorHAnsi" w:hAnsiTheme="minorHAnsi" w:cstheme="minorBidi"/>
          <w:kern w:val="2"/>
          <w:sz w:val="20"/>
          <w:szCs w:val="20"/>
        </w:rPr>
      </w:pPr>
      <w:r>
        <w:rPr>
          <w:rFonts w:ascii="Times New Roman" w:hAnsi="Times New Roman" w:cs="Times New Roman"/>
          <w:sz w:val="22"/>
          <w:szCs w:val="22"/>
          <w:shd w:val="clear" w:color="auto" w:fill="FFFFFF"/>
        </w:rPr>
        <w:t>9</w:t>
      </w:r>
      <w:r w:rsidR="00143739" w:rsidRPr="001659A2">
        <w:rPr>
          <w:rFonts w:ascii="Times New Roman" w:hAnsi="Times New Roman" w:cs="Times New Roman"/>
          <w:sz w:val="22"/>
          <w:szCs w:val="22"/>
          <w:shd w:val="clear" w:color="auto" w:fill="FFFFFF"/>
        </w:rPr>
        <w:t>.</w:t>
      </w:r>
      <w:r w:rsidR="00143739" w:rsidRPr="001659A2">
        <w:rPr>
          <w:sz w:val="22"/>
          <w:szCs w:val="22"/>
          <w:shd w:val="clear" w:color="auto" w:fill="FFFFFF"/>
        </w:rPr>
        <w:tab/>
      </w:r>
      <w:r w:rsidR="00B04E91">
        <w:rPr>
          <w:rFonts w:ascii="Times New Roman" w:hAnsi="Times New Roman" w:cs="Times New Roman"/>
          <w:sz w:val="22"/>
          <w:szCs w:val="22"/>
        </w:rPr>
        <w:t>Na</w:t>
      </w:r>
      <w:r w:rsidR="00143739" w:rsidRPr="00B04E91">
        <w:rPr>
          <w:rFonts w:ascii="Times New Roman" w:hAnsi="Times New Roman" w:cs="Times New Roman"/>
          <w:sz w:val="22"/>
          <w:szCs w:val="22"/>
        </w:rPr>
        <w:t xml:space="preserve"> </w:t>
      </w:r>
      <w:r w:rsidR="00143739" w:rsidRPr="00B04E91">
        <w:rPr>
          <w:rFonts w:ascii="Times New Roman" w:hAnsi="Times New Roman" w:cs="Times New Roman"/>
          <w:color w:val="auto"/>
          <w:sz w:val="22"/>
          <w:szCs w:val="22"/>
        </w:rPr>
        <w:t>pridelen</w:t>
      </w:r>
      <w:r w:rsidR="00B04E91">
        <w:rPr>
          <w:rFonts w:ascii="Times New Roman" w:hAnsi="Times New Roman" w:cs="Times New Roman"/>
          <w:color w:val="auto"/>
          <w:sz w:val="22"/>
          <w:szCs w:val="22"/>
        </w:rPr>
        <w:t>ie</w:t>
      </w:r>
      <w:r w:rsidR="00143739" w:rsidRPr="00B04E91">
        <w:rPr>
          <w:rFonts w:ascii="Times New Roman" w:hAnsi="Times New Roman" w:cs="Times New Roman"/>
          <w:color w:val="auto"/>
          <w:sz w:val="22"/>
          <w:szCs w:val="22"/>
        </w:rPr>
        <w:t xml:space="preserve"> nájomného bytu </w:t>
      </w:r>
      <w:r w:rsidR="00B04E91">
        <w:rPr>
          <w:rFonts w:ascii="Times New Roman" w:hAnsi="Times New Roman" w:cs="Times New Roman"/>
          <w:color w:val="auto"/>
          <w:sz w:val="22"/>
          <w:szCs w:val="22"/>
        </w:rPr>
        <w:t xml:space="preserve">podľa </w:t>
      </w:r>
      <w:r w:rsidR="006F1455">
        <w:rPr>
          <w:rFonts w:ascii="Times New Roman" w:hAnsi="Times New Roman" w:cs="Times New Roman"/>
          <w:color w:val="auto"/>
          <w:sz w:val="22"/>
          <w:szCs w:val="22"/>
        </w:rPr>
        <w:t>odseku</w:t>
      </w:r>
      <w:r w:rsidR="00B04E91">
        <w:rPr>
          <w:rFonts w:ascii="Times New Roman" w:hAnsi="Times New Roman" w:cs="Times New Roman"/>
          <w:color w:val="auto"/>
          <w:sz w:val="22"/>
          <w:szCs w:val="22"/>
        </w:rPr>
        <w:t xml:space="preserve"> 4. </w:t>
      </w:r>
      <w:r w:rsidR="00D22A0D">
        <w:rPr>
          <w:rFonts w:ascii="Times New Roman" w:hAnsi="Times New Roman" w:cs="Times New Roman"/>
          <w:color w:val="auto"/>
          <w:sz w:val="22"/>
          <w:szCs w:val="22"/>
        </w:rPr>
        <w:t>tohto č</w:t>
      </w:r>
      <w:r w:rsidR="00B04E91">
        <w:rPr>
          <w:rFonts w:ascii="Times New Roman" w:hAnsi="Times New Roman" w:cs="Times New Roman"/>
          <w:color w:val="auto"/>
          <w:sz w:val="22"/>
          <w:szCs w:val="22"/>
        </w:rPr>
        <w:t>lánku</w:t>
      </w:r>
      <w:r>
        <w:rPr>
          <w:rFonts w:ascii="Times New Roman" w:hAnsi="Times New Roman" w:cs="Times New Roman"/>
          <w:color w:val="auto"/>
          <w:sz w:val="22"/>
          <w:szCs w:val="22"/>
        </w:rPr>
        <w:t xml:space="preserve"> nie je právny nárok.</w:t>
      </w:r>
    </w:p>
    <w:p w:rsidR="00143739" w:rsidRDefault="00143739" w:rsidP="00143739">
      <w:pPr>
        <w:ind w:left="705" w:hanging="705"/>
        <w:jc w:val="center"/>
        <w:rPr>
          <w:b/>
          <w:bCs/>
          <w:sz w:val="22"/>
          <w:szCs w:val="22"/>
          <w:lang w:val="sk-SK"/>
        </w:rPr>
      </w:pPr>
    </w:p>
    <w:p w:rsidR="00143739" w:rsidRPr="00BD2F6B" w:rsidRDefault="00B45532" w:rsidP="00143739">
      <w:pPr>
        <w:ind w:left="705" w:hanging="705"/>
        <w:jc w:val="center"/>
        <w:rPr>
          <w:b/>
          <w:bCs/>
          <w:sz w:val="22"/>
          <w:szCs w:val="22"/>
          <w:lang w:val="sk-SK"/>
        </w:rPr>
      </w:pPr>
      <w:r>
        <w:rPr>
          <w:b/>
          <w:bCs/>
          <w:sz w:val="22"/>
          <w:szCs w:val="22"/>
          <w:lang w:val="sk-SK"/>
        </w:rPr>
        <w:t xml:space="preserve">Článok </w:t>
      </w:r>
      <w:r w:rsidR="00D22A0D">
        <w:rPr>
          <w:b/>
          <w:bCs/>
          <w:sz w:val="22"/>
          <w:szCs w:val="22"/>
          <w:lang w:val="sk-SK"/>
        </w:rPr>
        <w:t>III.</w:t>
      </w:r>
    </w:p>
    <w:p w:rsidR="00143739" w:rsidRDefault="00143739" w:rsidP="00143739">
      <w:pPr>
        <w:pStyle w:val="Normlnywebov"/>
        <w:shd w:val="clear" w:color="auto" w:fill="FFFFFF"/>
        <w:spacing w:before="0" w:beforeAutospacing="0" w:after="0" w:afterAutospacing="0"/>
        <w:jc w:val="center"/>
        <w:rPr>
          <w:b/>
          <w:bCs/>
          <w:sz w:val="22"/>
          <w:szCs w:val="22"/>
        </w:rPr>
      </w:pPr>
      <w:r w:rsidRPr="00186860">
        <w:rPr>
          <w:b/>
          <w:bCs/>
          <w:sz w:val="22"/>
          <w:szCs w:val="22"/>
        </w:rPr>
        <w:t xml:space="preserve">Prijímanie a posudzovanie </w:t>
      </w:r>
      <w:bookmarkStart w:id="2" w:name="_Hlk151572809"/>
      <w:r w:rsidRPr="00186860">
        <w:rPr>
          <w:b/>
          <w:bCs/>
          <w:sz w:val="22"/>
          <w:szCs w:val="22"/>
        </w:rPr>
        <w:t>žiadostí o pridelenie nájomného bytu</w:t>
      </w:r>
      <w:bookmarkEnd w:id="2"/>
    </w:p>
    <w:p w:rsidR="00143739" w:rsidRDefault="00143739" w:rsidP="00143739">
      <w:pPr>
        <w:pStyle w:val="Normlnywebov"/>
        <w:shd w:val="clear" w:color="auto" w:fill="FFFFFF"/>
        <w:spacing w:before="0" w:beforeAutospacing="0" w:after="0" w:afterAutospacing="0"/>
        <w:ind w:left="708" w:hanging="708"/>
        <w:jc w:val="both"/>
        <w:rPr>
          <w:sz w:val="22"/>
          <w:szCs w:val="22"/>
        </w:rPr>
      </w:pPr>
      <w:r>
        <w:rPr>
          <w:sz w:val="22"/>
          <w:szCs w:val="22"/>
        </w:rPr>
        <w:t>1.</w:t>
      </w:r>
      <w:r>
        <w:rPr>
          <w:sz w:val="22"/>
          <w:szCs w:val="22"/>
        </w:rPr>
        <w:tab/>
      </w:r>
      <w:r w:rsidRPr="00186860">
        <w:rPr>
          <w:sz w:val="22"/>
          <w:szCs w:val="22"/>
        </w:rPr>
        <w:t>Žiadosti o pridelenie nájomného bytu podávajú žiadatelia</w:t>
      </w:r>
      <w:r>
        <w:rPr>
          <w:sz w:val="22"/>
          <w:szCs w:val="22"/>
        </w:rPr>
        <w:t xml:space="preserve"> v písomnej forme</w:t>
      </w:r>
      <w:r w:rsidRPr="00186860">
        <w:rPr>
          <w:sz w:val="22"/>
          <w:szCs w:val="22"/>
        </w:rPr>
        <w:t xml:space="preserve"> </w:t>
      </w:r>
      <w:r>
        <w:rPr>
          <w:sz w:val="22"/>
          <w:szCs w:val="22"/>
        </w:rPr>
        <w:t xml:space="preserve">na Obecný úrad </w:t>
      </w:r>
      <w:r w:rsidR="00B45532">
        <w:rPr>
          <w:sz w:val="22"/>
          <w:szCs w:val="22"/>
        </w:rPr>
        <w:t>Ohrady</w:t>
      </w:r>
      <w:r w:rsidRPr="00186860">
        <w:rPr>
          <w:sz w:val="22"/>
          <w:szCs w:val="22"/>
        </w:rPr>
        <w:t>.</w:t>
      </w:r>
    </w:p>
    <w:p w:rsidR="00143739" w:rsidRPr="00186860" w:rsidRDefault="00143739" w:rsidP="00143739">
      <w:pPr>
        <w:pStyle w:val="Normlnywebov"/>
        <w:shd w:val="clear" w:color="auto" w:fill="FFFFFF"/>
        <w:spacing w:before="0" w:beforeAutospacing="0" w:after="0" w:afterAutospacing="0"/>
        <w:jc w:val="both"/>
        <w:rPr>
          <w:sz w:val="22"/>
          <w:szCs w:val="22"/>
        </w:rPr>
      </w:pPr>
      <w:r>
        <w:rPr>
          <w:sz w:val="22"/>
          <w:szCs w:val="22"/>
        </w:rPr>
        <w:t>2.</w:t>
      </w:r>
      <w:r>
        <w:rPr>
          <w:sz w:val="22"/>
          <w:szCs w:val="22"/>
        </w:rPr>
        <w:tab/>
      </w:r>
      <w:r w:rsidRPr="006F1455">
        <w:rPr>
          <w:sz w:val="22"/>
          <w:szCs w:val="22"/>
        </w:rPr>
        <w:t>Žiadosť o pridelenie nájomného bytu musí obsahovať údaje v</w:t>
      </w:r>
      <w:r w:rsidR="006F1455">
        <w:rPr>
          <w:sz w:val="22"/>
          <w:szCs w:val="22"/>
        </w:rPr>
        <w:t xml:space="preserve"> nasledovnom </w:t>
      </w:r>
      <w:r w:rsidRPr="006F1455">
        <w:rPr>
          <w:sz w:val="22"/>
          <w:szCs w:val="22"/>
        </w:rPr>
        <w:t>rozsahu:</w:t>
      </w:r>
    </w:p>
    <w:p w:rsidR="00143739" w:rsidRDefault="00143739" w:rsidP="00143739">
      <w:pPr>
        <w:pStyle w:val="Normlnywebov"/>
        <w:shd w:val="clear" w:color="auto" w:fill="FFFFFF"/>
        <w:spacing w:before="0" w:beforeAutospacing="0" w:after="0" w:afterAutospacing="0"/>
        <w:ind w:firstLine="708"/>
        <w:rPr>
          <w:sz w:val="22"/>
          <w:szCs w:val="22"/>
        </w:rPr>
      </w:pPr>
      <w:r>
        <w:rPr>
          <w:sz w:val="22"/>
          <w:szCs w:val="22"/>
        </w:rPr>
        <w:t>2.1</w:t>
      </w:r>
      <w:r>
        <w:rPr>
          <w:sz w:val="22"/>
          <w:szCs w:val="22"/>
        </w:rPr>
        <w:tab/>
      </w:r>
      <w:r w:rsidRPr="00186860">
        <w:rPr>
          <w:sz w:val="22"/>
          <w:szCs w:val="22"/>
        </w:rPr>
        <w:t>meno a priezvisko žiadateľa, manžela/-</w:t>
      </w:r>
      <w:proofErr w:type="spellStart"/>
      <w:r w:rsidRPr="00186860">
        <w:rPr>
          <w:sz w:val="22"/>
          <w:szCs w:val="22"/>
        </w:rPr>
        <w:t>ky</w:t>
      </w:r>
      <w:proofErr w:type="spellEnd"/>
      <w:r w:rsidRPr="00186860">
        <w:rPr>
          <w:sz w:val="22"/>
          <w:szCs w:val="22"/>
        </w:rPr>
        <w:t>, partnera/-</w:t>
      </w:r>
      <w:proofErr w:type="spellStart"/>
      <w:r w:rsidRPr="00186860">
        <w:rPr>
          <w:sz w:val="22"/>
          <w:szCs w:val="22"/>
        </w:rPr>
        <w:t>ky</w:t>
      </w:r>
      <w:proofErr w:type="spellEnd"/>
      <w:r w:rsidRPr="00186860">
        <w:rPr>
          <w:sz w:val="22"/>
          <w:szCs w:val="22"/>
        </w:rPr>
        <w:t xml:space="preserve">, druha/-družky, </w:t>
      </w:r>
    </w:p>
    <w:p w:rsidR="00143739" w:rsidRDefault="00143739" w:rsidP="00143739">
      <w:pPr>
        <w:pStyle w:val="Normlnywebov"/>
        <w:shd w:val="clear" w:color="auto" w:fill="FFFFFF"/>
        <w:spacing w:before="0" w:beforeAutospacing="0" w:after="0" w:afterAutospacing="0"/>
        <w:ind w:firstLine="708"/>
        <w:rPr>
          <w:sz w:val="22"/>
          <w:szCs w:val="22"/>
        </w:rPr>
      </w:pPr>
      <w:r>
        <w:rPr>
          <w:sz w:val="22"/>
          <w:szCs w:val="22"/>
        </w:rPr>
        <w:t>2.2</w:t>
      </w:r>
      <w:r>
        <w:rPr>
          <w:sz w:val="22"/>
          <w:szCs w:val="22"/>
        </w:rPr>
        <w:tab/>
      </w:r>
      <w:r w:rsidRPr="00186860">
        <w:rPr>
          <w:sz w:val="22"/>
          <w:szCs w:val="22"/>
        </w:rPr>
        <w:t>dátum a miesto narodenia, rodinný stav</w:t>
      </w:r>
      <w:r>
        <w:rPr>
          <w:sz w:val="22"/>
          <w:szCs w:val="22"/>
        </w:rPr>
        <w:t xml:space="preserve"> osôb podľa odseku 2.1</w:t>
      </w:r>
      <w:r w:rsidR="006F1455">
        <w:rPr>
          <w:sz w:val="22"/>
          <w:szCs w:val="22"/>
        </w:rPr>
        <w:t>,</w:t>
      </w:r>
    </w:p>
    <w:p w:rsidR="00143739" w:rsidRDefault="00143739" w:rsidP="00143739">
      <w:pPr>
        <w:pStyle w:val="Normlnywebov"/>
        <w:shd w:val="clear" w:color="auto" w:fill="FFFFFF"/>
        <w:spacing w:before="0" w:beforeAutospacing="0" w:after="0" w:afterAutospacing="0"/>
        <w:ind w:left="1413" w:hanging="705"/>
        <w:rPr>
          <w:sz w:val="22"/>
          <w:szCs w:val="22"/>
        </w:rPr>
      </w:pPr>
      <w:r>
        <w:rPr>
          <w:sz w:val="22"/>
          <w:szCs w:val="22"/>
        </w:rPr>
        <w:t>2.3</w:t>
      </w:r>
      <w:r>
        <w:rPr>
          <w:sz w:val="22"/>
          <w:szCs w:val="22"/>
        </w:rPr>
        <w:tab/>
      </w:r>
      <w:r w:rsidRPr="00186860">
        <w:rPr>
          <w:sz w:val="22"/>
          <w:szCs w:val="22"/>
        </w:rPr>
        <w:t>miesto trvalého pobytu podľa občianskeho preukazu, príp. prechodného pobytu</w:t>
      </w:r>
      <w:r w:rsidR="00BB3FA5">
        <w:rPr>
          <w:sz w:val="22"/>
          <w:szCs w:val="22"/>
        </w:rPr>
        <w:t>,</w:t>
      </w:r>
      <w:r w:rsidRPr="00BD2F6B">
        <w:rPr>
          <w:sz w:val="22"/>
          <w:szCs w:val="22"/>
        </w:rPr>
        <w:t xml:space="preserve"> </w:t>
      </w:r>
      <w:r>
        <w:rPr>
          <w:sz w:val="22"/>
          <w:szCs w:val="22"/>
        </w:rPr>
        <w:t xml:space="preserve">osôb podľa </w:t>
      </w:r>
      <w:r w:rsidR="006F1455">
        <w:rPr>
          <w:sz w:val="22"/>
          <w:szCs w:val="22"/>
        </w:rPr>
        <w:t>odseku</w:t>
      </w:r>
      <w:r>
        <w:rPr>
          <w:sz w:val="22"/>
          <w:szCs w:val="22"/>
        </w:rPr>
        <w:t xml:space="preserve"> 2.1</w:t>
      </w:r>
      <w:r w:rsidR="006F1455">
        <w:rPr>
          <w:sz w:val="22"/>
          <w:szCs w:val="22"/>
        </w:rPr>
        <w:t>,</w:t>
      </w:r>
    </w:p>
    <w:p w:rsidR="00143739" w:rsidRDefault="00143739" w:rsidP="00143739">
      <w:pPr>
        <w:pStyle w:val="Normlnywebov"/>
        <w:shd w:val="clear" w:color="auto" w:fill="FFFFFF"/>
        <w:spacing w:before="0" w:beforeAutospacing="0" w:after="0" w:afterAutospacing="0"/>
        <w:ind w:firstLine="708"/>
        <w:rPr>
          <w:sz w:val="22"/>
          <w:szCs w:val="22"/>
        </w:rPr>
      </w:pPr>
      <w:r>
        <w:rPr>
          <w:sz w:val="22"/>
          <w:szCs w:val="22"/>
        </w:rPr>
        <w:t>2.4</w:t>
      </w:r>
      <w:r>
        <w:rPr>
          <w:sz w:val="22"/>
          <w:szCs w:val="22"/>
        </w:rPr>
        <w:tab/>
      </w:r>
      <w:r w:rsidRPr="00186860">
        <w:rPr>
          <w:sz w:val="22"/>
          <w:szCs w:val="22"/>
        </w:rPr>
        <w:t>meno a priezvisko detí a ich dátumy narodenia</w:t>
      </w:r>
      <w:r w:rsidR="006F1455">
        <w:rPr>
          <w:sz w:val="22"/>
          <w:szCs w:val="22"/>
        </w:rPr>
        <w:t>,</w:t>
      </w:r>
    </w:p>
    <w:p w:rsidR="00143739" w:rsidRDefault="00143739" w:rsidP="00143739">
      <w:pPr>
        <w:pStyle w:val="Normlnywebov"/>
        <w:shd w:val="clear" w:color="auto" w:fill="FFFFFF"/>
        <w:spacing w:before="0" w:beforeAutospacing="0" w:after="0" w:afterAutospacing="0"/>
        <w:ind w:left="1413" w:hanging="705"/>
        <w:jc w:val="both"/>
        <w:rPr>
          <w:sz w:val="22"/>
          <w:szCs w:val="22"/>
        </w:rPr>
      </w:pPr>
      <w:r>
        <w:rPr>
          <w:sz w:val="22"/>
          <w:szCs w:val="22"/>
        </w:rPr>
        <w:t>2.5</w:t>
      </w:r>
      <w:r>
        <w:rPr>
          <w:sz w:val="22"/>
          <w:szCs w:val="22"/>
        </w:rPr>
        <w:tab/>
      </w:r>
      <w:r w:rsidRPr="00186860">
        <w:rPr>
          <w:sz w:val="22"/>
          <w:szCs w:val="22"/>
        </w:rPr>
        <w:t xml:space="preserve">počet osôb, ktoré sa do bytu nasťahujú </w:t>
      </w:r>
      <w:r>
        <w:rPr>
          <w:sz w:val="22"/>
          <w:szCs w:val="22"/>
        </w:rPr>
        <w:t>s označením ich mena, priezviska a dátum narodenia</w:t>
      </w:r>
      <w:r w:rsidR="006F1455">
        <w:rPr>
          <w:sz w:val="22"/>
          <w:szCs w:val="22"/>
        </w:rPr>
        <w:t>,</w:t>
      </w:r>
    </w:p>
    <w:p w:rsidR="00143739" w:rsidRDefault="00143739" w:rsidP="00143739">
      <w:pPr>
        <w:pStyle w:val="Normlnywebov"/>
        <w:shd w:val="clear" w:color="auto" w:fill="FFFFFF"/>
        <w:spacing w:before="0" w:beforeAutospacing="0" w:after="0" w:afterAutospacing="0"/>
        <w:ind w:firstLine="708"/>
        <w:rPr>
          <w:sz w:val="22"/>
          <w:szCs w:val="22"/>
        </w:rPr>
      </w:pPr>
      <w:r>
        <w:rPr>
          <w:sz w:val="22"/>
          <w:szCs w:val="22"/>
        </w:rPr>
        <w:t>2.6</w:t>
      </w:r>
      <w:r>
        <w:rPr>
          <w:sz w:val="22"/>
          <w:szCs w:val="22"/>
        </w:rPr>
        <w:tab/>
      </w:r>
      <w:r w:rsidRPr="00186860">
        <w:rPr>
          <w:sz w:val="22"/>
          <w:szCs w:val="22"/>
        </w:rPr>
        <w:t>telefónny kontakt</w:t>
      </w:r>
      <w:r>
        <w:rPr>
          <w:sz w:val="22"/>
          <w:szCs w:val="22"/>
        </w:rPr>
        <w:t>, e-mailová adresa</w:t>
      </w:r>
      <w:r w:rsidR="006F1455">
        <w:rPr>
          <w:sz w:val="22"/>
          <w:szCs w:val="22"/>
        </w:rPr>
        <w:t>,</w:t>
      </w:r>
    </w:p>
    <w:p w:rsidR="00143739" w:rsidRDefault="00143739" w:rsidP="00143739">
      <w:pPr>
        <w:pStyle w:val="Normlnywebov"/>
        <w:shd w:val="clear" w:color="auto" w:fill="FFFFFF"/>
        <w:spacing w:before="0" w:beforeAutospacing="0" w:after="0" w:afterAutospacing="0"/>
        <w:ind w:firstLine="708"/>
        <w:rPr>
          <w:sz w:val="22"/>
          <w:szCs w:val="22"/>
        </w:rPr>
      </w:pPr>
      <w:r>
        <w:rPr>
          <w:sz w:val="22"/>
          <w:szCs w:val="22"/>
        </w:rPr>
        <w:t>2.7</w:t>
      </w:r>
      <w:r>
        <w:rPr>
          <w:sz w:val="22"/>
          <w:szCs w:val="22"/>
        </w:rPr>
        <w:tab/>
        <w:t>obchodné meno zamestnávateľa osôb podľa odseku 2.1</w:t>
      </w:r>
      <w:r w:rsidR="006F1455">
        <w:rPr>
          <w:sz w:val="22"/>
          <w:szCs w:val="22"/>
        </w:rPr>
        <w:t>,</w:t>
      </w:r>
    </w:p>
    <w:p w:rsidR="00143739" w:rsidRDefault="00143739" w:rsidP="00143739">
      <w:pPr>
        <w:pStyle w:val="Normlnywebov"/>
        <w:shd w:val="clear" w:color="auto" w:fill="FFFFFF"/>
        <w:spacing w:before="0" w:beforeAutospacing="0" w:after="0" w:afterAutospacing="0"/>
        <w:ind w:firstLine="708"/>
        <w:rPr>
          <w:sz w:val="22"/>
          <w:szCs w:val="22"/>
        </w:rPr>
      </w:pPr>
      <w:r>
        <w:rPr>
          <w:sz w:val="22"/>
          <w:szCs w:val="22"/>
        </w:rPr>
        <w:t>2.8</w:t>
      </w:r>
      <w:r>
        <w:rPr>
          <w:sz w:val="22"/>
          <w:szCs w:val="22"/>
        </w:rPr>
        <w:tab/>
        <w:t>stručné odôvodnenie rodinných a bytových pomerov žiadateľa</w:t>
      </w:r>
      <w:r w:rsidR="006F1455">
        <w:rPr>
          <w:sz w:val="22"/>
          <w:szCs w:val="22"/>
        </w:rPr>
        <w:t>,</w:t>
      </w:r>
    </w:p>
    <w:p w:rsidR="006F1455" w:rsidRPr="00186860" w:rsidRDefault="006F1455" w:rsidP="00143739">
      <w:pPr>
        <w:pStyle w:val="Normlnywebov"/>
        <w:shd w:val="clear" w:color="auto" w:fill="FFFFFF"/>
        <w:spacing w:before="0" w:beforeAutospacing="0" w:after="0" w:afterAutospacing="0"/>
        <w:ind w:firstLine="708"/>
        <w:rPr>
          <w:sz w:val="22"/>
          <w:szCs w:val="22"/>
        </w:rPr>
      </w:pPr>
      <w:r>
        <w:rPr>
          <w:sz w:val="22"/>
          <w:szCs w:val="22"/>
        </w:rPr>
        <w:t>2.9</w:t>
      </w:r>
      <w:r>
        <w:rPr>
          <w:sz w:val="22"/>
          <w:szCs w:val="22"/>
        </w:rPr>
        <w:tab/>
        <w:t>stručné odôvodnenie</w:t>
      </w:r>
      <w:r w:rsidR="00AD5D19">
        <w:rPr>
          <w:sz w:val="22"/>
          <w:szCs w:val="22"/>
        </w:rPr>
        <w:t xml:space="preserve"> existencie dôvodov podľa ods. 3.6.</w:t>
      </w:r>
      <w:r>
        <w:rPr>
          <w:sz w:val="22"/>
          <w:szCs w:val="22"/>
        </w:rPr>
        <w:t xml:space="preserve"> Článku </w:t>
      </w:r>
      <w:r w:rsidR="00BB3FA5">
        <w:rPr>
          <w:sz w:val="22"/>
          <w:szCs w:val="22"/>
        </w:rPr>
        <w:t>II</w:t>
      </w:r>
      <w:r>
        <w:rPr>
          <w:sz w:val="22"/>
          <w:szCs w:val="22"/>
        </w:rPr>
        <w:t>.</w:t>
      </w:r>
    </w:p>
    <w:p w:rsidR="00143739" w:rsidRDefault="00143739" w:rsidP="00143739">
      <w:pPr>
        <w:shd w:val="clear" w:color="auto" w:fill="FFFFFF"/>
        <w:rPr>
          <w:sz w:val="22"/>
          <w:szCs w:val="22"/>
          <w:lang w:val="sk-SK"/>
        </w:rPr>
      </w:pPr>
      <w:r>
        <w:rPr>
          <w:sz w:val="22"/>
          <w:szCs w:val="22"/>
        </w:rPr>
        <w:t>3.</w:t>
      </w:r>
      <w:r>
        <w:rPr>
          <w:sz w:val="22"/>
          <w:szCs w:val="22"/>
        </w:rPr>
        <w:tab/>
      </w:r>
      <w:r w:rsidRPr="006F1455">
        <w:rPr>
          <w:sz w:val="22"/>
          <w:szCs w:val="22"/>
          <w:lang w:val="sk-SK"/>
        </w:rPr>
        <w:t>K žiadosti podľa ods</w:t>
      </w:r>
      <w:r w:rsidR="00BB3FA5">
        <w:rPr>
          <w:sz w:val="22"/>
          <w:szCs w:val="22"/>
          <w:lang w:val="sk-SK"/>
        </w:rPr>
        <w:t>eku</w:t>
      </w:r>
      <w:r w:rsidRPr="006F1455">
        <w:rPr>
          <w:sz w:val="22"/>
          <w:szCs w:val="22"/>
          <w:lang w:val="sk-SK"/>
        </w:rPr>
        <w:t xml:space="preserve"> 2 </w:t>
      </w:r>
      <w:r w:rsidR="00BB3FA5">
        <w:rPr>
          <w:sz w:val="22"/>
          <w:szCs w:val="22"/>
          <w:lang w:val="sk-SK"/>
        </w:rPr>
        <w:t xml:space="preserve">tohto článku </w:t>
      </w:r>
      <w:r w:rsidRPr="006F1455">
        <w:rPr>
          <w:sz w:val="22"/>
          <w:szCs w:val="22"/>
          <w:lang w:val="sk-SK"/>
        </w:rPr>
        <w:t>je potrebné pripojiť nasledovné doklady:</w:t>
      </w:r>
    </w:p>
    <w:p w:rsidR="00143739" w:rsidRDefault="00143739" w:rsidP="00143739">
      <w:pPr>
        <w:shd w:val="clear" w:color="auto" w:fill="FFFFFF"/>
        <w:ind w:left="1416" w:hanging="708"/>
        <w:jc w:val="both"/>
        <w:rPr>
          <w:sz w:val="22"/>
          <w:szCs w:val="22"/>
          <w:lang w:val="sk-SK"/>
        </w:rPr>
      </w:pPr>
      <w:r>
        <w:rPr>
          <w:sz w:val="22"/>
          <w:szCs w:val="22"/>
          <w:lang w:val="sk-SK"/>
        </w:rPr>
        <w:t>3.1</w:t>
      </w:r>
      <w:r>
        <w:rPr>
          <w:sz w:val="22"/>
          <w:szCs w:val="22"/>
          <w:lang w:val="sk-SK"/>
        </w:rPr>
        <w:tab/>
      </w:r>
      <w:r w:rsidRPr="00A870D6">
        <w:rPr>
          <w:sz w:val="22"/>
          <w:szCs w:val="22"/>
          <w:lang w:val="sk-SK"/>
        </w:rPr>
        <w:t xml:space="preserve">čestné vyhlásenie </w:t>
      </w:r>
      <w:r>
        <w:rPr>
          <w:sz w:val="22"/>
          <w:szCs w:val="22"/>
          <w:lang w:val="sk-SK"/>
        </w:rPr>
        <w:t xml:space="preserve">žiadateľa </w:t>
      </w:r>
      <w:r w:rsidRPr="00A870D6">
        <w:rPr>
          <w:sz w:val="22"/>
          <w:szCs w:val="22"/>
          <w:lang w:val="sk-SK"/>
        </w:rPr>
        <w:t>o majetkových pomeroch, z ktorých bude zrejmý vlastnícky, alebo nájomný vzťah k bytu, bytovému alebo rodinnému domu,</w:t>
      </w:r>
    </w:p>
    <w:p w:rsidR="00143739" w:rsidRDefault="00143739" w:rsidP="00143739">
      <w:pPr>
        <w:shd w:val="clear" w:color="auto" w:fill="FFFFFF"/>
        <w:ind w:left="1416" w:hanging="708"/>
        <w:jc w:val="both"/>
        <w:rPr>
          <w:sz w:val="22"/>
          <w:szCs w:val="22"/>
          <w:lang w:val="sk-SK"/>
        </w:rPr>
      </w:pPr>
      <w:r>
        <w:rPr>
          <w:sz w:val="22"/>
          <w:szCs w:val="22"/>
          <w:lang w:val="sk-SK"/>
        </w:rPr>
        <w:t>3.2</w:t>
      </w:r>
      <w:r>
        <w:rPr>
          <w:sz w:val="22"/>
          <w:szCs w:val="22"/>
          <w:lang w:val="sk-SK"/>
        </w:rPr>
        <w:tab/>
      </w:r>
      <w:r w:rsidRPr="00A870D6">
        <w:rPr>
          <w:sz w:val="22"/>
          <w:szCs w:val="22"/>
          <w:lang w:val="sk-SK"/>
        </w:rPr>
        <w:t>doklad o zamestnaní a dĺžke uzavretej pracovnej zmluvy, alebo živnostenský list, alebo rozhodnutie Sociálnej poisťovne o priznaní dôchodku</w:t>
      </w:r>
      <w:r>
        <w:rPr>
          <w:sz w:val="22"/>
          <w:szCs w:val="22"/>
          <w:lang w:val="sk-SK"/>
        </w:rPr>
        <w:t xml:space="preserve"> osôb podľa odseku 2.1</w:t>
      </w:r>
      <w:r w:rsidR="00BB3FA5">
        <w:rPr>
          <w:sz w:val="22"/>
          <w:szCs w:val="22"/>
          <w:lang w:val="sk-SK"/>
        </w:rPr>
        <w:t>,</w:t>
      </w:r>
    </w:p>
    <w:p w:rsidR="00143739" w:rsidRDefault="00143739" w:rsidP="00143739">
      <w:pPr>
        <w:shd w:val="clear" w:color="auto" w:fill="FFFFFF"/>
        <w:ind w:left="1416" w:hanging="708"/>
        <w:jc w:val="both"/>
        <w:rPr>
          <w:sz w:val="22"/>
          <w:szCs w:val="22"/>
          <w:lang w:val="sk-SK"/>
        </w:rPr>
      </w:pPr>
      <w:r>
        <w:rPr>
          <w:sz w:val="22"/>
          <w:szCs w:val="22"/>
          <w:lang w:val="sk-SK"/>
        </w:rPr>
        <w:t>3.3</w:t>
      </w:r>
      <w:r>
        <w:rPr>
          <w:sz w:val="22"/>
          <w:szCs w:val="22"/>
          <w:lang w:val="sk-SK"/>
        </w:rPr>
        <w:tab/>
      </w:r>
      <w:r w:rsidRPr="00A870D6">
        <w:rPr>
          <w:sz w:val="22"/>
          <w:szCs w:val="22"/>
          <w:lang w:val="sk-SK"/>
        </w:rPr>
        <w:t>doklad o čistom mesačnom príjme za predchádzajúci kalendárny rok žiadateľa a osôb spoločne posudzovaných so žiadateľom,</w:t>
      </w:r>
    </w:p>
    <w:p w:rsidR="00143739" w:rsidRDefault="00143739" w:rsidP="00143739">
      <w:pPr>
        <w:shd w:val="clear" w:color="auto" w:fill="FFFFFF"/>
        <w:ind w:left="1416" w:hanging="708"/>
        <w:jc w:val="both"/>
        <w:rPr>
          <w:sz w:val="22"/>
          <w:szCs w:val="22"/>
          <w:lang w:val="sk-SK"/>
        </w:rPr>
      </w:pPr>
      <w:r>
        <w:rPr>
          <w:sz w:val="22"/>
          <w:szCs w:val="22"/>
          <w:lang w:val="sk-SK"/>
        </w:rPr>
        <w:lastRenderedPageBreak/>
        <w:t>3.4</w:t>
      </w:r>
      <w:r>
        <w:rPr>
          <w:sz w:val="22"/>
          <w:szCs w:val="22"/>
          <w:lang w:val="sk-SK"/>
        </w:rPr>
        <w:tab/>
      </w:r>
      <w:r w:rsidRPr="00A870D6">
        <w:rPr>
          <w:sz w:val="22"/>
          <w:szCs w:val="22"/>
          <w:lang w:val="sk-SK"/>
        </w:rPr>
        <w:t xml:space="preserve">ak </w:t>
      </w:r>
      <w:proofErr w:type="spellStart"/>
      <w:r w:rsidRPr="00A870D6">
        <w:rPr>
          <w:sz w:val="22"/>
          <w:szCs w:val="22"/>
          <w:lang w:val="sk-SK"/>
        </w:rPr>
        <w:t>žiadajú́</w:t>
      </w:r>
      <w:proofErr w:type="spellEnd"/>
      <w:r w:rsidRPr="00A870D6">
        <w:rPr>
          <w:sz w:val="22"/>
          <w:szCs w:val="22"/>
          <w:lang w:val="sk-SK"/>
        </w:rPr>
        <w:t xml:space="preserve"> o pridelenie nájomného bytu fyzick</w:t>
      </w:r>
      <w:r>
        <w:rPr>
          <w:sz w:val="22"/>
          <w:szCs w:val="22"/>
          <w:lang w:val="sk-SK"/>
        </w:rPr>
        <w:t>é</w:t>
      </w:r>
      <w:r w:rsidRPr="00A870D6">
        <w:rPr>
          <w:sz w:val="22"/>
          <w:szCs w:val="22"/>
          <w:lang w:val="sk-SK"/>
        </w:rPr>
        <w:t xml:space="preserve"> osoby, ktoré tvoria spoločnú domácnosť a súčasne nie sú manželmi, podmienkou pre uzavretie nájomnej zmluvy je čestné vyhlásenie o spoločnej domácnosti</w:t>
      </w:r>
      <w:r w:rsidR="00BB3FA5">
        <w:rPr>
          <w:sz w:val="22"/>
          <w:szCs w:val="22"/>
          <w:lang w:val="sk-SK"/>
        </w:rPr>
        <w:t>,</w:t>
      </w:r>
    </w:p>
    <w:p w:rsidR="006F1455" w:rsidRPr="006F1455" w:rsidRDefault="006F1455" w:rsidP="00143739">
      <w:pPr>
        <w:shd w:val="clear" w:color="auto" w:fill="FFFFFF"/>
        <w:ind w:left="1416" w:hanging="708"/>
        <w:jc w:val="both"/>
        <w:rPr>
          <w:sz w:val="22"/>
          <w:szCs w:val="22"/>
          <w:lang w:val="sk-SK"/>
        </w:rPr>
      </w:pPr>
      <w:r>
        <w:rPr>
          <w:sz w:val="22"/>
          <w:szCs w:val="22"/>
          <w:lang w:val="sk-SK"/>
        </w:rPr>
        <w:t>3.5</w:t>
      </w:r>
      <w:r>
        <w:rPr>
          <w:sz w:val="22"/>
          <w:szCs w:val="22"/>
          <w:lang w:val="sk-SK"/>
        </w:rPr>
        <w:tab/>
        <w:t>doklady preukazujúce dôvod</w:t>
      </w:r>
      <w:r w:rsidR="00BB3FA5">
        <w:rPr>
          <w:sz w:val="22"/>
          <w:szCs w:val="22"/>
          <w:lang w:val="sk-SK"/>
        </w:rPr>
        <w:t>y</w:t>
      </w:r>
      <w:r>
        <w:rPr>
          <w:sz w:val="22"/>
          <w:szCs w:val="22"/>
          <w:lang w:val="sk-SK"/>
        </w:rPr>
        <w:t xml:space="preserve"> </w:t>
      </w:r>
      <w:r w:rsidRPr="006F1455">
        <w:rPr>
          <w:sz w:val="22"/>
          <w:szCs w:val="22"/>
          <w:lang w:val="sk-SK"/>
        </w:rPr>
        <w:t xml:space="preserve">podľa ods. 4 Článku </w:t>
      </w:r>
      <w:r w:rsidR="00BB3FA5">
        <w:rPr>
          <w:sz w:val="22"/>
          <w:szCs w:val="22"/>
          <w:lang w:val="sk-SK"/>
        </w:rPr>
        <w:t>II</w:t>
      </w:r>
      <w:r w:rsidRPr="006F1455">
        <w:rPr>
          <w:sz w:val="22"/>
          <w:szCs w:val="22"/>
          <w:lang w:val="sk-SK"/>
        </w:rPr>
        <w:t>.</w:t>
      </w:r>
    </w:p>
    <w:p w:rsidR="00143739" w:rsidRDefault="00143739" w:rsidP="00143739">
      <w:pPr>
        <w:shd w:val="clear" w:color="auto" w:fill="FFFFFF"/>
        <w:jc w:val="both"/>
        <w:rPr>
          <w:sz w:val="22"/>
          <w:szCs w:val="22"/>
          <w:lang w:val="sk-SK"/>
        </w:rPr>
      </w:pPr>
      <w:r>
        <w:rPr>
          <w:sz w:val="22"/>
          <w:szCs w:val="22"/>
          <w:lang w:val="sk-SK"/>
        </w:rPr>
        <w:t>4.</w:t>
      </w:r>
      <w:r>
        <w:rPr>
          <w:sz w:val="22"/>
          <w:szCs w:val="22"/>
          <w:lang w:val="sk-SK"/>
        </w:rPr>
        <w:tab/>
      </w:r>
      <w:r w:rsidRPr="00F13AF0">
        <w:rPr>
          <w:sz w:val="22"/>
          <w:szCs w:val="22"/>
          <w:lang w:val="sk-SK"/>
        </w:rPr>
        <w:t xml:space="preserve">Žiadateľ je povinný : </w:t>
      </w:r>
    </w:p>
    <w:p w:rsidR="00143739" w:rsidRDefault="00143739" w:rsidP="00143739">
      <w:pPr>
        <w:ind w:left="705"/>
        <w:jc w:val="both"/>
        <w:rPr>
          <w:sz w:val="22"/>
          <w:szCs w:val="22"/>
          <w:lang w:val="sk-SK"/>
        </w:rPr>
      </w:pPr>
      <w:r>
        <w:rPr>
          <w:sz w:val="22"/>
          <w:szCs w:val="22"/>
          <w:lang w:val="sk-SK"/>
        </w:rPr>
        <w:t>4.1</w:t>
      </w:r>
      <w:r>
        <w:rPr>
          <w:sz w:val="22"/>
          <w:szCs w:val="22"/>
          <w:lang w:val="sk-SK"/>
        </w:rPr>
        <w:tab/>
      </w:r>
      <w:r w:rsidRPr="00F13AF0">
        <w:rPr>
          <w:sz w:val="22"/>
          <w:szCs w:val="22"/>
          <w:lang w:val="sk-SK"/>
        </w:rPr>
        <w:t xml:space="preserve">doplniť na požiadanie </w:t>
      </w:r>
      <w:r w:rsidR="006F1455">
        <w:rPr>
          <w:sz w:val="22"/>
          <w:szCs w:val="22"/>
          <w:lang w:val="sk-SK"/>
        </w:rPr>
        <w:t xml:space="preserve">obecného </w:t>
      </w:r>
      <w:r w:rsidRPr="00F13AF0">
        <w:rPr>
          <w:sz w:val="22"/>
          <w:szCs w:val="22"/>
          <w:lang w:val="sk-SK"/>
        </w:rPr>
        <w:t xml:space="preserve">úradu neúplne vyplnenú žiadosť, </w:t>
      </w:r>
    </w:p>
    <w:p w:rsidR="00143739" w:rsidRDefault="00143739" w:rsidP="00143739">
      <w:pPr>
        <w:ind w:left="1410" w:hanging="705"/>
        <w:jc w:val="both"/>
        <w:rPr>
          <w:sz w:val="22"/>
          <w:szCs w:val="22"/>
          <w:lang w:val="sk-SK"/>
        </w:rPr>
      </w:pPr>
      <w:r>
        <w:rPr>
          <w:sz w:val="22"/>
          <w:szCs w:val="22"/>
          <w:lang w:val="sk-SK"/>
        </w:rPr>
        <w:t>4.2</w:t>
      </w:r>
      <w:r>
        <w:rPr>
          <w:sz w:val="22"/>
          <w:szCs w:val="22"/>
          <w:lang w:val="sk-SK"/>
        </w:rPr>
        <w:tab/>
      </w:r>
      <w:r w:rsidRPr="00F13AF0">
        <w:rPr>
          <w:sz w:val="22"/>
          <w:szCs w:val="22"/>
          <w:lang w:val="sk-SK"/>
        </w:rPr>
        <w:t>spolupracovať s</w:t>
      </w:r>
      <w:r>
        <w:rPr>
          <w:sz w:val="22"/>
          <w:szCs w:val="22"/>
          <w:lang w:val="sk-SK"/>
        </w:rPr>
        <w:t xml:space="preserve"> obecným </w:t>
      </w:r>
      <w:r w:rsidRPr="00F13AF0">
        <w:rPr>
          <w:sz w:val="22"/>
          <w:szCs w:val="22"/>
          <w:lang w:val="sk-SK"/>
        </w:rPr>
        <w:t xml:space="preserve">úradom pri overovaní skutočností potrebných pre posúdenie oprávnenosti jeho žiadosti, </w:t>
      </w:r>
    </w:p>
    <w:p w:rsidR="00143739" w:rsidRDefault="00143739" w:rsidP="00143739">
      <w:pPr>
        <w:ind w:left="1410" w:hanging="705"/>
        <w:jc w:val="both"/>
        <w:rPr>
          <w:sz w:val="22"/>
          <w:szCs w:val="22"/>
          <w:lang w:val="sk-SK"/>
        </w:rPr>
      </w:pPr>
      <w:r>
        <w:rPr>
          <w:sz w:val="22"/>
          <w:szCs w:val="22"/>
          <w:lang w:val="sk-SK"/>
        </w:rPr>
        <w:t>4.3</w:t>
      </w:r>
      <w:r w:rsidRPr="00F13AF0">
        <w:rPr>
          <w:sz w:val="22"/>
          <w:szCs w:val="22"/>
          <w:lang w:val="sk-SK"/>
        </w:rPr>
        <w:t xml:space="preserve"> </w:t>
      </w:r>
      <w:r>
        <w:rPr>
          <w:sz w:val="22"/>
          <w:szCs w:val="22"/>
          <w:lang w:val="sk-SK"/>
        </w:rPr>
        <w:tab/>
      </w:r>
      <w:r w:rsidRPr="00F13AF0">
        <w:rPr>
          <w:sz w:val="22"/>
          <w:szCs w:val="22"/>
          <w:lang w:val="sk-SK"/>
        </w:rPr>
        <w:t xml:space="preserve">v žiadosti uvádzať pravdivé údaje týkajúce sa jeho sociálnej a bytovej situácie a bezodkladne pravdivo aktualizovať údaje uvádzané v žiadosti, </w:t>
      </w:r>
    </w:p>
    <w:p w:rsidR="00143739" w:rsidRDefault="00143739" w:rsidP="00143739">
      <w:pPr>
        <w:ind w:left="1410" w:hanging="705"/>
        <w:jc w:val="both"/>
        <w:rPr>
          <w:sz w:val="22"/>
          <w:szCs w:val="22"/>
          <w:lang w:val="sk-SK"/>
        </w:rPr>
      </w:pPr>
      <w:r>
        <w:rPr>
          <w:sz w:val="22"/>
          <w:szCs w:val="22"/>
          <w:lang w:val="sk-SK"/>
        </w:rPr>
        <w:t>4.4</w:t>
      </w:r>
      <w:r>
        <w:rPr>
          <w:sz w:val="22"/>
          <w:szCs w:val="22"/>
          <w:lang w:val="sk-SK"/>
        </w:rPr>
        <w:tab/>
      </w:r>
      <w:r w:rsidRPr="00F13AF0">
        <w:rPr>
          <w:sz w:val="22"/>
          <w:szCs w:val="22"/>
          <w:lang w:val="sk-SK"/>
        </w:rPr>
        <w:t xml:space="preserve">doložiť doklady, preukazujúce príjem celej domácnosti a </w:t>
      </w:r>
    </w:p>
    <w:p w:rsidR="00143739" w:rsidRDefault="00143739" w:rsidP="00143739">
      <w:pPr>
        <w:ind w:left="1410" w:hanging="705"/>
        <w:jc w:val="both"/>
        <w:rPr>
          <w:sz w:val="22"/>
          <w:szCs w:val="22"/>
          <w:lang w:val="sk-SK"/>
        </w:rPr>
      </w:pPr>
      <w:r>
        <w:rPr>
          <w:sz w:val="22"/>
          <w:szCs w:val="22"/>
          <w:lang w:val="sk-SK"/>
        </w:rPr>
        <w:t>4.5</w:t>
      </w:r>
      <w:r>
        <w:rPr>
          <w:sz w:val="22"/>
          <w:szCs w:val="22"/>
          <w:lang w:val="sk-SK"/>
        </w:rPr>
        <w:tab/>
      </w:r>
      <w:r w:rsidRPr="00F13AF0">
        <w:rPr>
          <w:sz w:val="22"/>
          <w:szCs w:val="22"/>
          <w:lang w:val="sk-SK"/>
        </w:rPr>
        <w:t>preukázať aktuálnosť poberania príjmu ku dňu podania žiadosti</w:t>
      </w:r>
      <w:r>
        <w:rPr>
          <w:sz w:val="22"/>
          <w:szCs w:val="22"/>
          <w:lang w:val="sk-SK"/>
        </w:rPr>
        <w:t>.</w:t>
      </w:r>
    </w:p>
    <w:p w:rsidR="00143739" w:rsidRDefault="00143739" w:rsidP="00143739">
      <w:pPr>
        <w:ind w:left="705" w:hanging="705"/>
        <w:jc w:val="both"/>
        <w:rPr>
          <w:sz w:val="22"/>
          <w:szCs w:val="22"/>
          <w:lang w:val="sk-SK"/>
        </w:rPr>
      </w:pPr>
      <w:r>
        <w:rPr>
          <w:sz w:val="22"/>
          <w:szCs w:val="22"/>
          <w:lang w:val="sk-SK"/>
        </w:rPr>
        <w:t>5</w:t>
      </w:r>
      <w:r w:rsidRPr="00F13AF0">
        <w:rPr>
          <w:sz w:val="22"/>
          <w:szCs w:val="22"/>
          <w:lang w:val="sk-SK"/>
        </w:rPr>
        <w:t xml:space="preserve">. </w:t>
      </w:r>
      <w:r>
        <w:rPr>
          <w:sz w:val="22"/>
          <w:szCs w:val="22"/>
          <w:lang w:val="sk-SK"/>
        </w:rPr>
        <w:tab/>
        <w:t>Obecný úrad skontroluje úplnosť údajov uvedených v</w:t>
      </w:r>
      <w:r w:rsidR="00BB3FA5">
        <w:rPr>
          <w:sz w:val="22"/>
          <w:szCs w:val="22"/>
          <w:lang w:val="sk-SK"/>
        </w:rPr>
        <w:t> </w:t>
      </w:r>
      <w:r>
        <w:rPr>
          <w:sz w:val="22"/>
          <w:szCs w:val="22"/>
          <w:lang w:val="sk-SK"/>
        </w:rPr>
        <w:t>žiadosti</w:t>
      </w:r>
      <w:r w:rsidR="00BB3FA5">
        <w:rPr>
          <w:sz w:val="22"/>
          <w:szCs w:val="22"/>
          <w:lang w:val="sk-SK"/>
        </w:rPr>
        <w:t>,</w:t>
      </w:r>
      <w:r>
        <w:rPr>
          <w:sz w:val="22"/>
          <w:szCs w:val="22"/>
          <w:lang w:val="sk-SK"/>
        </w:rPr>
        <w:t xml:space="preserve"> a žiadosti spĺňajúce podmienky podľa </w:t>
      </w:r>
      <w:r w:rsidR="00BB3FA5">
        <w:rPr>
          <w:sz w:val="22"/>
          <w:szCs w:val="22"/>
          <w:lang w:val="sk-SK"/>
        </w:rPr>
        <w:t>tohto všeobecne záväzného nariadenia</w:t>
      </w:r>
      <w:r>
        <w:rPr>
          <w:sz w:val="22"/>
          <w:szCs w:val="22"/>
          <w:lang w:val="sk-SK"/>
        </w:rPr>
        <w:t xml:space="preserve"> </w:t>
      </w:r>
      <w:r w:rsidR="00BB3FA5">
        <w:rPr>
          <w:sz w:val="22"/>
          <w:szCs w:val="22"/>
          <w:lang w:val="sk-SK"/>
        </w:rPr>
        <w:t xml:space="preserve">obce </w:t>
      </w:r>
      <w:r>
        <w:rPr>
          <w:sz w:val="22"/>
          <w:szCs w:val="22"/>
          <w:lang w:val="sk-SK"/>
        </w:rPr>
        <w:t xml:space="preserve">zaradí do evidencie žiadateľov o nájomný byt. </w:t>
      </w:r>
      <w:r w:rsidRPr="00F13AF0">
        <w:rPr>
          <w:sz w:val="22"/>
          <w:szCs w:val="22"/>
          <w:lang w:val="sk-SK"/>
        </w:rPr>
        <w:t xml:space="preserve">Žiadateľ, ktorý si nesplní povinnosti podľa </w:t>
      </w:r>
      <w:r w:rsidR="00BB3FA5">
        <w:rPr>
          <w:sz w:val="22"/>
          <w:szCs w:val="22"/>
          <w:lang w:val="sk-SK"/>
        </w:rPr>
        <w:t xml:space="preserve">tohto všeobecne záväzného nariadenia obce, </w:t>
      </w:r>
      <w:r w:rsidRPr="00F13AF0">
        <w:rPr>
          <w:sz w:val="22"/>
          <w:szCs w:val="22"/>
          <w:lang w:val="sk-SK"/>
        </w:rPr>
        <w:t>nebude zaradený do evidencie žiadateľov</w:t>
      </w:r>
      <w:r w:rsidR="006F1455">
        <w:rPr>
          <w:sz w:val="22"/>
          <w:szCs w:val="22"/>
          <w:lang w:val="sk-SK"/>
        </w:rPr>
        <w:t>.</w:t>
      </w:r>
      <w:r w:rsidRPr="00F13AF0">
        <w:rPr>
          <w:sz w:val="22"/>
          <w:szCs w:val="22"/>
          <w:lang w:val="sk-SK"/>
        </w:rPr>
        <w:t xml:space="preserve"> </w:t>
      </w:r>
    </w:p>
    <w:p w:rsidR="00143739" w:rsidRDefault="00143739" w:rsidP="00143739">
      <w:pPr>
        <w:ind w:left="705" w:hanging="705"/>
        <w:jc w:val="both"/>
        <w:rPr>
          <w:sz w:val="22"/>
          <w:szCs w:val="22"/>
          <w:lang w:val="sk-SK"/>
        </w:rPr>
      </w:pPr>
      <w:r>
        <w:rPr>
          <w:rFonts w:eastAsiaTheme="minorEastAsia"/>
          <w:color w:val="000000"/>
          <w:sz w:val="23"/>
          <w:szCs w:val="23"/>
          <w:lang w:val="sk-SK" w:eastAsia="zh-TW"/>
        </w:rPr>
        <w:t>6.</w:t>
      </w:r>
      <w:r>
        <w:rPr>
          <w:rFonts w:eastAsiaTheme="minorEastAsia"/>
          <w:color w:val="000000"/>
          <w:sz w:val="23"/>
          <w:szCs w:val="23"/>
          <w:lang w:val="sk-SK" w:eastAsia="zh-TW"/>
        </w:rPr>
        <w:tab/>
      </w:r>
      <w:r>
        <w:rPr>
          <w:sz w:val="22"/>
          <w:szCs w:val="22"/>
          <w:lang w:val="sk-SK"/>
        </w:rPr>
        <w:t>Obecný ú</w:t>
      </w:r>
      <w:r w:rsidRPr="00F13AF0">
        <w:rPr>
          <w:sz w:val="22"/>
          <w:szCs w:val="22"/>
          <w:lang w:val="sk-SK"/>
        </w:rPr>
        <w:t>rad písomne informuje žiadateľa o nezaradení jeho žiadosti alebo o vyradení jeho žiadosti z evidencie žiadateľov a o dôvode nezaradenia alebo vyradenia do 30 dní odo dňa vyradenia žiadateľa z evidencie alebo nezaradení žiadosti do evidencie.</w:t>
      </w:r>
    </w:p>
    <w:p w:rsidR="00143739" w:rsidRDefault="00143739" w:rsidP="00143739">
      <w:pPr>
        <w:ind w:left="705" w:hanging="705"/>
        <w:jc w:val="both"/>
        <w:rPr>
          <w:sz w:val="22"/>
          <w:szCs w:val="22"/>
          <w:lang w:val="sk-SK"/>
        </w:rPr>
      </w:pPr>
      <w:r>
        <w:rPr>
          <w:sz w:val="22"/>
          <w:szCs w:val="22"/>
          <w:lang w:val="sk-SK"/>
        </w:rPr>
        <w:t>7.</w:t>
      </w:r>
      <w:r>
        <w:rPr>
          <w:sz w:val="22"/>
          <w:szCs w:val="22"/>
          <w:lang w:val="sk-SK"/>
        </w:rPr>
        <w:tab/>
      </w:r>
      <w:r w:rsidRPr="00A870D6">
        <w:rPr>
          <w:sz w:val="22"/>
          <w:szCs w:val="22"/>
          <w:lang w:val="sk-SK"/>
        </w:rPr>
        <w:t xml:space="preserve">Žiadateľ, ktorému nebol pridelený byt a trvá na svojej žiadosti, je povinný raz ročne aktualizovať žiadosť a predložiť doklady </w:t>
      </w:r>
      <w:r>
        <w:rPr>
          <w:sz w:val="22"/>
          <w:szCs w:val="22"/>
          <w:lang w:val="sk-SK"/>
        </w:rPr>
        <w:t>podľa ods</w:t>
      </w:r>
      <w:r w:rsidR="006F1455">
        <w:rPr>
          <w:sz w:val="22"/>
          <w:szCs w:val="22"/>
          <w:lang w:val="sk-SK"/>
        </w:rPr>
        <w:t>eku</w:t>
      </w:r>
      <w:r>
        <w:rPr>
          <w:sz w:val="22"/>
          <w:szCs w:val="22"/>
          <w:lang w:val="sk-SK"/>
        </w:rPr>
        <w:t xml:space="preserve"> 3</w:t>
      </w:r>
      <w:r w:rsidR="00BB3FA5">
        <w:rPr>
          <w:sz w:val="22"/>
          <w:szCs w:val="22"/>
          <w:lang w:val="sk-SK"/>
        </w:rPr>
        <w:t xml:space="preserve"> tohto článku</w:t>
      </w:r>
      <w:r w:rsidRPr="00A870D6">
        <w:rPr>
          <w:sz w:val="22"/>
          <w:szCs w:val="22"/>
          <w:lang w:val="sk-SK"/>
        </w:rPr>
        <w:t>.</w:t>
      </w:r>
    </w:p>
    <w:p w:rsidR="00143739" w:rsidRDefault="00143739" w:rsidP="00143739">
      <w:pPr>
        <w:autoSpaceDE w:val="0"/>
        <w:autoSpaceDN w:val="0"/>
        <w:adjustRightInd w:val="0"/>
        <w:ind w:left="705" w:hanging="705"/>
        <w:jc w:val="both"/>
        <w:rPr>
          <w:rFonts w:eastAsiaTheme="minorEastAsia"/>
          <w:color w:val="000000"/>
          <w:sz w:val="23"/>
          <w:szCs w:val="23"/>
          <w:lang w:val="sk-SK" w:eastAsia="zh-TW"/>
        </w:rPr>
      </w:pPr>
    </w:p>
    <w:p w:rsidR="00143739" w:rsidRPr="000576F7" w:rsidRDefault="006F1455" w:rsidP="00143739">
      <w:pPr>
        <w:pStyle w:val="western"/>
        <w:shd w:val="clear" w:color="auto" w:fill="FFFFFF"/>
        <w:spacing w:before="0" w:beforeAutospacing="0" w:after="0" w:afterAutospacing="0"/>
        <w:jc w:val="center"/>
        <w:rPr>
          <w:b/>
          <w:bCs/>
          <w:sz w:val="22"/>
          <w:szCs w:val="22"/>
        </w:rPr>
      </w:pPr>
      <w:r>
        <w:rPr>
          <w:b/>
          <w:bCs/>
          <w:sz w:val="22"/>
          <w:szCs w:val="22"/>
        </w:rPr>
        <w:t xml:space="preserve">Článok </w:t>
      </w:r>
      <w:r w:rsidR="00BB3FA5">
        <w:rPr>
          <w:b/>
          <w:bCs/>
          <w:sz w:val="22"/>
          <w:szCs w:val="22"/>
        </w:rPr>
        <w:t>IV.</w:t>
      </w:r>
    </w:p>
    <w:p w:rsidR="00143739" w:rsidRPr="004A6B34" w:rsidRDefault="00143739" w:rsidP="00143739">
      <w:pPr>
        <w:autoSpaceDE w:val="0"/>
        <w:autoSpaceDN w:val="0"/>
        <w:adjustRightInd w:val="0"/>
        <w:jc w:val="center"/>
        <w:rPr>
          <w:rFonts w:eastAsiaTheme="minorEastAsia"/>
          <w:color w:val="000000"/>
          <w:sz w:val="22"/>
          <w:szCs w:val="22"/>
          <w:lang w:val="sk-SK" w:eastAsia="zh-TW"/>
        </w:rPr>
      </w:pPr>
      <w:r w:rsidRPr="004A6B34">
        <w:rPr>
          <w:rFonts w:eastAsiaTheme="minorEastAsia"/>
          <w:b/>
          <w:bCs/>
          <w:color w:val="000000"/>
          <w:sz w:val="22"/>
          <w:szCs w:val="22"/>
          <w:lang w:val="sk-SK" w:eastAsia="zh-TW"/>
        </w:rPr>
        <w:t xml:space="preserve">Vyradenie </w:t>
      </w:r>
      <w:r w:rsidRPr="000576F7">
        <w:rPr>
          <w:b/>
          <w:bCs/>
          <w:sz w:val="22"/>
          <w:szCs w:val="22"/>
          <w:lang w:val="sk-SK"/>
        </w:rPr>
        <w:t>žiadostí o pridelenie nájomného bytu z evidencie</w:t>
      </w:r>
    </w:p>
    <w:p w:rsidR="00143739" w:rsidRPr="004A6B34" w:rsidRDefault="00143739" w:rsidP="00143739">
      <w:pPr>
        <w:autoSpaceDE w:val="0"/>
        <w:autoSpaceDN w:val="0"/>
        <w:adjustRightInd w:val="0"/>
        <w:jc w:val="both"/>
        <w:rPr>
          <w:rFonts w:eastAsiaTheme="minorEastAsia"/>
          <w:color w:val="000000"/>
          <w:sz w:val="22"/>
          <w:szCs w:val="22"/>
          <w:lang w:val="sk-SK" w:eastAsia="zh-TW"/>
        </w:rPr>
      </w:pPr>
      <w:r w:rsidRPr="004A6B34">
        <w:rPr>
          <w:rFonts w:eastAsiaTheme="minorEastAsia"/>
          <w:color w:val="000000"/>
          <w:sz w:val="22"/>
          <w:szCs w:val="22"/>
          <w:lang w:val="sk-SK" w:eastAsia="zh-TW"/>
        </w:rPr>
        <w:t xml:space="preserve">1. </w:t>
      </w:r>
      <w:r>
        <w:rPr>
          <w:rFonts w:eastAsiaTheme="minorEastAsia"/>
          <w:color w:val="000000"/>
          <w:sz w:val="22"/>
          <w:szCs w:val="22"/>
          <w:lang w:val="sk-SK" w:eastAsia="zh-TW"/>
        </w:rPr>
        <w:tab/>
      </w:r>
      <w:r w:rsidR="006F1455">
        <w:rPr>
          <w:rFonts w:eastAsiaTheme="minorEastAsia"/>
          <w:color w:val="000000"/>
          <w:sz w:val="22"/>
          <w:szCs w:val="22"/>
          <w:lang w:val="sk-SK" w:eastAsia="zh-TW"/>
        </w:rPr>
        <w:t>Obec Ohrady</w:t>
      </w:r>
      <w:r w:rsidRPr="006F1455">
        <w:rPr>
          <w:rFonts w:eastAsiaTheme="minorEastAsia"/>
          <w:color w:val="000000"/>
          <w:sz w:val="22"/>
          <w:szCs w:val="22"/>
          <w:lang w:val="sk-SK" w:eastAsia="zh-TW"/>
        </w:rPr>
        <w:t xml:space="preserve"> vyradí žiadosť</w:t>
      </w:r>
      <w:r w:rsidR="003143B6">
        <w:rPr>
          <w:rFonts w:eastAsiaTheme="minorEastAsia"/>
          <w:color w:val="000000"/>
          <w:sz w:val="22"/>
          <w:szCs w:val="22"/>
          <w:lang w:val="sk-SK" w:eastAsia="zh-TW"/>
        </w:rPr>
        <w:t xml:space="preserve"> z evidencie žiadateľov o nájomný byt</w:t>
      </w:r>
      <w:r w:rsidRPr="006F1455">
        <w:rPr>
          <w:rFonts w:eastAsiaTheme="minorEastAsia"/>
          <w:color w:val="000000"/>
          <w:sz w:val="22"/>
          <w:szCs w:val="22"/>
          <w:lang w:val="sk-SK" w:eastAsia="zh-TW"/>
        </w:rPr>
        <w:t>, ak žiadateľ:</w:t>
      </w:r>
      <w:r w:rsidRPr="004A6B34">
        <w:rPr>
          <w:rFonts w:eastAsiaTheme="minorEastAsia"/>
          <w:color w:val="000000"/>
          <w:sz w:val="22"/>
          <w:szCs w:val="22"/>
          <w:lang w:val="sk-SK" w:eastAsia="zh-TW"/>
        </w:rPr>
        <w:t xml:space="preserve"> </w:t>
      </w:r>
    </w:p>
    <w:p w:rsidR="00143739" w:rsidRPr="004A6B34" w:rsidRDefault="00143739" w:rsidP="006F1455">
      <w:pPr>
        <w:autoSpaceDE w:val="0"/>
        <w:autoSpaceDN w:val="0"/>
        <w:adjustRightInd w:val="0"/>
        <w:ind w:firstLine="708"/>
        <w:jc w:val="both"/>
        <w:rPr>
          <w:rFonts w:eastAsiaTheme="minorEastAsia"/>
          <w:color w:val="000000"/>
          <w:sz w:val="22"/>
          <w:szCs w:val="22"/>
          <w:lang w:val="sk-SK" w:eastAsia="zh-TW"/>
        </w:rPr>
      </w:pPr>
      <w:r>
        <w:rPr>
          <w:rFonts w:eastAsiaTheme="minorEastAsia"/>
          <w:color w:val="000000"/>
          <w:sz w:val="22"/>
          <w:szCs w:val="22"/>
          <w:lang w:val="sk-SK" w:eastAsia="zh-TW"/>
        </w:rPr>
        <w:t xml:space="preserve">1.1 </w:t>
      </w:r>
      <w:r>
        <w:rPr>
          <w:rFonts w:eastAsiaTheme="minorEastAsia"/>
          <w:color w:val="000000"/>
          <w:sz w:val="22"/>
          <w:szCs w:val="22"/>
          <w:lang w:val="sk-SK" w:eastAsia="zh-TW"/>
        </w:rPr>
        <w:tab/>
        <w:t xml:space="preserve">neaktualizuje žiadosť podľa </w:t>
      </w:r>
      <w:r w:rsidR="006F1455">
        <w:rPr>
          <w:rFonts w:eastAsiaTheme="minorEastAsia"/>
          <w:color w:val="000000"/>
          <w:sz w:val="22"/>
          <w:szCs w:val="22"/>
          <w:lang w:val="sk-SK" w:eastAsia="zh-TW"/>
        </w:rPr>
        <w:t>odseku</w:t>
      </w:r>
      <w:r>
        <w:rPr>
          <w:rFonts w:eastAsiaTheme="minorEastAsia"/>
          <w:color w:val="000000"/>
          <w:sz w:val="22"/>
          <w:szCs w:val="22"/>
          <w:lang w:val="sk-SK" w:eastAsia="zh-TW"/>
        </w:rPr>
        <w:t xml:space="preserve"> 7</w:t>
      </w:r>
      <w:r w:rsidR="006F1455">
        <w:rPr>
          <w:rFonts w:eastAsiaTheme="minorEastAsia"/>
          <w:color w:val="000000"/>
          <w:sz w:val="22"/>
          <w:szCs w:val="22"/>
          <w:lang w:val="sk-SK" w:eastAsia="zh-TW"/>
        </w:rPr>
        <w:t xml:space="preserve"> Článku </w:t>
      </w:r>
      <w:r w:rsidR="003143B6">
        <w:rPr>
          <w:rFonts w:eastAsiaTheme="minorEastAsia"/>
          <w:color w:val="000000"/>
          <w:sz w:val="22"/>
          <w:szCs w:val="22"/>
          <w:lang w:val="sk-SK" w:eastAsia="zh-TW"/>
        </w:rPr>
        <w:t>III.</w:t>
      </w:r>
      <w:r>
        <w:rPr>
          <w:rFonts w:eastAsiaTheme="minorEastAsia"/>
          <w:color w:val="000000"/>
          <w:sz w:val="22"/>
          <w:szCs w:val="22"/>
          <w:lang w:val="sk-SK" w:eastAsia="zh-TW"/>
        </w:rPr>
        <w:t xml:space="preserve">, </w:t>
      </w:r>
    </w:p>
    <w:p w:rsidR="00143739" w:rsidRPr="004A6B34" w:rsidRDefault="00143739" w:rsidP="006F1455">
      <w:pPr>
        <w:autoSpaceDE w:val="0"/>
        <w:autoSpaceDN w:val="0"/>
        <w:adjustRightInd w:val="0"/>
        <w:ind w:left="1413" w:hanging="705"/>
        <w:jc w:val="both"/>
        <w:rPr>
          <w:rFonts w:eastAsiaTheme="minorEastAsia"/>
          <w:color w:val="000000"/>
          <w:sz w:val="22"/>
          <w:szCs w:val="22"/>
          <w:lang w:val="sk-SK" w:eastAsia="zh-TW"/>
        </w:rPr>
      </w:pPr>
      <w:r>
        <w:rPr>
          <w:rFonts w:eastAsiaTheme="minorEastAsia"/>
          <w:color w:val="000000"/>
          <w:sz w:val="22"/>
          <w:szCs w:val="22"/>
          <w:lang w:val="sk-SK" w:eastAsia="zh-TW"/>
        </w:rPr>
        <w:t>1.</w:t>
      </w:r>
      <w:r w:rsidR="006F1455">
        <w:rPr>
          <w:rFonts w:eastAsiaTheme="minorEastAsia"/>
          <w:color w:val="000000"/>
          <w:sz w:val="22"/>
          <w:szCs w:val="22"/>
          <w:lang w:val="sk-SK" w:eastAsia="zh-TW"/>
        </w:rPr>
        <w:t>2</w:t>
      </w:r>
      <w:r>
        <w:rPr>
          <w:rFonts w:eastAsiaTheme="minorEastAsia"/>
          <w:color w:val="000000"/>
          <w:sz w:val="22"/>
          <w:szCs w:val="22"/>
          <w:lang w:val="sk-SK" w:eastAsia="zh-TW"/>
        </w:rPr>
        <w:t xml:space="preserve"> </w:t>
      </w:r>
      <w:r>
        <w:rPr>
          <w:rFonts w:eastAsiaTheme="minorEastAsia"/>
          <w:color w:val="000000"/>
          <w:sz w:val="22"/>
          <w:szCs w:val="22"/>
          <w:lang w:val="sk-SK" w:eastAsia="zh-TW"/>
        </w:rPr>
        <w:tab/>
      </w:r>
      <w:r w:rsidR="006F1455">
        <w:rPr>
          <w:rFonts w:eastAsiaTheme="minorEastAsia"/>
          <w:color w:val="000000"/>
          <w:sz w:val="22"/>
          <w:szCs w:val="22"/>
          <w:lang w:val="sk-SK" w:eastAsia="zh-TW"/>
        </w:rPr>
        <w:t xml:space="preserve">pri postupe podľa odseku 7 Článku </w:t>
      </w:r>
      <w:r w:rsidR="003143B6">
        <w:rPr>
          <w:rFonts w:eastAsiaTheme="minorEastAsia"/>
          <w:color w:val="000000"/>
          <w:sz w:val="22"/>
          <w:szCs w:val="22"/>
          <w:lang w:val="sk-SK" w:eastAsia="zh-TW"/>
        </w:rPr>
        <w:t>III.,</w:t>
      </w:r>
      <w:r w:rsidR="006F1455">
        <w:rPr>
          <w:rFonts w:eastAsiaTheme="minorEastAsia"/>
          <w:color w:val="000000"/>
          <w:sz w:val="22"/>
          <w:szCs w:val="22"/>
          <w:lang w:val="sk-SK" w:eastAsia="zh-TW"/>
        </w:rPr>
        <w:t xml:space="preserve"> </w:t>
      </w:r>
      <w:r w:rsidRPr="004A6B34">
        <w:rPr>
          <w:rFonts w:eastAsiaTheme="minorEastAsia"/>
          <w:color w:val="000000"/>
          <w:sz w:val="22"/>
          <w:szCs w:val="22"/>
          <w:lang w:val="sk-SK" w:eastAsia="zh-TW"/>
        </w:rPr>
        <w:t xml:space="preserve">uvedie nepravdivé údaje, ktoré majú rozhodujúci vplyv na posudzovanie žiadosti, </w:t>
      </w:r>
    </w:p>
    <w:p w:rsidR="00143739" w:rsidRDefault="00143739" w:rsidP="00143739">
      <w:pPr>
        <w:autoSpaceDE w:val="0"/>
        <w:autoSpaceDN w:val="0"/>
        <w:adjustRightInd w:val="0"/>
        <w:ind w:left="1416" w:hanging="708"/>
        <w:jc w:val="both"/>
        <w:rPr>
          <w:rFonts w:eastAsiaTheme="minorEastAsia"/>
          <w:color w:val="000000"/>
          <w:sz w:val="22"/>
          <w:szCs w:val="22"/>
          <w:lang w:val="sk-SK" w:eastAsia="zh-TW"/>
        </w:rPr>
      </w:pPr>
      <w:r>
        <w:rPr>
          <w:rFonts w:eastAsiaTheme="minorEastAsia"/>
          <w:color w:val="000000"/>
          <w:sz w:val="22"/>
          <w:szCs w:val="22"/>
          <w:lang w:val="sk-SK" w:eastAsia="zh-TW"/>
        </w:rPr>
        <w:t>1.</w:t>
      </w:r>
      <w:r w:rsidR="006F1455">
        <w:rPr>
          <w:rFonts w:eastAsiaTheme="minorEastAsia"/>
          <w:color w:val="000000"/>
          <w:sz w:val="22"/>
          <w:szCs w:val="22"/>
          <w:lang w:val="sk-SK" w:eastAsia="zh-TW"/>
        </w:rPr>
        <w:t>3</w:t>
      </w:r>
      <w:r>
        <w:rPr>
          <w:rFonts w:eastAsiaTheme="minorEastAsia"/>
          <w:color w:val="000000"/>
          <w:sz w:val="22"/>
          <w:szCs w:val="22"/>
          <w:lang w:val="sk-SK" w:eastAsia="zh-TW"/>
        </w:rPr>
        <w:t xml:space="preserve"> </w:t>
      </w:r>
      <w:r>
        <w:rPr>
          <w:rFonts w:eastAsiaTheme="minorEastAsia"/>
          <w:color w:val="000000"/>
          <w:sz w:val="22"/>
          <w:szCs w:val="22"/>
          <w:lang w:val="sk-SK" w:eastAsia="zh-TW"/>
        </w:rPr>
        <w:tab/>
      </w:r>
      <w:r w:rsidRPr="004A6B34">
        <w:rPr>
          <w:rFonts w:eastAsiaTheme="minorEastAsia"/>
          <w:color w:val="000000"/>
          <w:sz w:val="22"/>
          <w:szCs w:val="22"/>
          <w:lang w:val="sk-SK" w:eastAsia="zh-TW"/>
        </w:rPr>
        <w:t>nereaguje na výzv</w:t>
      </w:r>
      <w:r>
        <w:rPr>
          <w:rFonts w:eastAsiaTheme="minorEastAsia"/>
          <w:color w:val="000000"/>
          <w:sz w:val="22"/>
          <w:szCs w:val="22"/>
          <w:lang w:val="sk-SK" w:eastAsia="zh-TW"/>
        </w:rPr>
        <w:t>y</w:t>
      </w:r>
      <w:r w:rsidRPr="004A6B34">
        <w:rPr>
          <w:rFonts w:eastAsiaTheme="minorEastAsia"/>
          <w:color w:val="000000"/>
          <w:sz w:val="22"/>
          <w:szCs w:val="22"/>
          <w:lang w:val="sk-SK" w:eastAsia="zh-TW"/>
        </w:rPr>
        <w:t xml:space="preserve"> </w:t>
      </w:r>
      <w:r>
        <w:rPr>
          <w:rFonts w:eastAsiaTheme="minorEastAsia"/>
          <w:color w:val="000000"/>
          <w:sz w:val="22"/>
          <w:szCs w:val="22"/>
          <w:lang w:val="sk-SK" w:eastAsia="zh-TW"/>
        </w:rPr>
        <w:t>obecného úradu</w:t>
      </w:r>
      <w:r w:rsidRPr="004A6B34">
        <w:rPr>
          <w:rFonts w:eastAsiaTheme="minorEastAsia"/>
          <w:color w:val="000000"/>
          <w:sz w:val="22"/>
          <w:szCs w:val="22"/>
          <w:lang w:val="sk-SK" w:eastAsia="zh-TW"/>
        </w:rPr>
        <w:t xml:space="preserve"> týkajúc</w:t>
      </w:r>
      <w:r>
        <w:rPr>
          <w:rFonts w:eastAsiaTheme="minorEastAsia"/>
          <w:color w:val="000000"/>
          <w:sz w:val="22"/>
          <w:szCs w:val="22"/>
          <w:lang w:val="sk-SK" w:eastAsia="zh-TW"/>
        </w:rPr>
        <w:t>ich</w:t>
      </w:r>
      <w:r w:rsidRPr="004A6B34">
        <w:rPr>
          <w:rFonts w:eastAsiaTheme="minorEastAsia"/>
          <w:color w:val="000000"/>
          <w:sz w:val="22"/>
          <w:szCs w:val="22"/>
          <w:lang w:val="sk-SK" w:eastAsia="zh-TW"/>
        </w:rPr>
        <w:t xml:space="preserve"> sa aktualizácie žiadosti a</w:t>
      </w:r>
      <w:r>
        <w:rPr>
          <w:rFonts w:eastAsiaTheme="minorEastAsia"/>
          <w:color w:val="000000"/>
          <w:sz w:val="22"/>
          <w:szCs w:val="22"/>
          <w:lang w:val="sk-SK" w:eastAsia="zh-TW"/>
        </w:rPr>
        <w:t> jej príloh</w:t>
      </w:r>
      <w:r w:rsidR="003143B6">
        <w:rPr>
          <w:rFonts w:eastAsiaTheme="minorEastAsia"/>
          <w:color w:val="000000"/>
          <w:sz w:val="22"/>
          <w:szCs w:val="22"/>
          <w:lang w:val="sk-SK" w:eastAsia="zh-TW"/>
        </w:rPr>
        <w:t>,</w:t>
      </w:r>
    </w:p>
    <w:p w:rsidR="00570233" w:rsidRPr="004A6B34" w:rsidRDefault="00570233" w:rsidP="00143739">
      <w:pPr>
        <w:autoSpaceDE w:val="0"/>
        <w:autoSpaceDN w:val="0"/>
        <w:adjustRightInd w:val="0"/>
        <w:ind w:left="1416" w:hanging="708"/>
        <w:jc w:val="both"/>
        <w:rPr>
          <w:rFonts w:eastAsiaTheme="minorEastAsia"/>
          <w:color w:val="000000"/>
          <w:sz w:val="22"/>
          <w:szCs w:val="22"/>
          <w:lang w:val="sk-SK" w:eastAsia="zh-TW"/>
        </w:rPr>
      </w:pPr>
      <w:r>
        <w:rPr>
          <w:rFonts w:eastAsiaTheme="minorEastAsia"/>
          <w:color w:val="000000"/>
          <w:sz w:val="22"/>
          <w:szCs w:val="22"/>
          <w:lang w:val="sk-SK" w:eastAsia="zh-TW"/>
        </w:rPr>
        <w:t>1.4</w:t>
      </w:r>
      <w:r>
        <w:rPr>
          <w:rFonts w:eastAsiaTheme="minorEastAsia"/>
          <w:color w:val="000000"/>
          <w:sz w:val="22"/>
          <w:szCs w:val="22"/>
          <w:lang w:val="sk-SK" w:eastAsia="zh-TW"/>
        </w:rPr>
        <w:tab/>
        <w:t xml:space="preserve">postupuje podľa odseku 5 Článku </w:t>
      </w:r>
      <w:r w:rsidR="003143B6">
        <w:rPr>
          <w:rFonts w:eastAsiaTheme="minorEastAsia"/>
          <w:color w:val="000000"/>
          <w:sz w:val="22"/>
          <w:szCs w:val="22"/>
          <w:lang w:val="sk-SK" w:eastAsia="zh-TW"/>
        </w:rPr>
        <w:t>V</w:t>
      </w:r>
      <w:r>
        <w:rPr>
          <w:rFonts w:eastAsiaTheme="minorEastAsia"/>
          <w:color w:val="000000"/>
          <w:sz w:val="22"/>
          <w:szCs w:val="22"/>
          <w:lang w:val="sk-SK" w:eastAsia="zh-TW"/>
        </w:rPr>
        <w:t>.</w:t>
      </w:r>
      <w:r w:rsidR="003143B6">
        <w:rPr>
          <w:rFonts w:eastAsiaTheme="minorEastAsia"/>
          <w:color w:val="000000"/>
          <w:sz w:val="22"/>
          <w:szCs w:val="22"/>
          <w:lang w:val="sk-SK" w:eastAsia="zh-TW"/>
        </w:rPr>
        <w:t>.</w:t>
      </w:r>
    </w:p>
    <w:p w:rsidR="00143739" w:rsidRPr="004A6B34" w:rsidRDefault="00143739" w:rsidP="00143739">
      <w:pPr>
        <w:autoSpaceDE w:val="0"/>
        <w:autoSpaceDN w:val="0"/>
        <w:adjustRightInd w:val="0"/>
        <w:ind w:left="705" w:hanging="705"/>
        <w:jc w:val="both"/>
        <w:rPr>
          <w:rFonts w:eastAsiaTheme="minorEastAsia"/>
          <w:color w:val="000000"/>
          <w:sz w:val="22"/>
          <w:szCs w:val="22"/>
          <w:lang w:val="sk-SK" w:eastAsia="zh-TW"/>
        </w:rPr>
      </w:pPr>
      <w:r w:rsidRPr="004A6B34">
        <w:rPr>
          <w:rFonts w:eastAsiaTheme="minorEastAsia"/>
          <w:color w:val="000000"/>
          <w:sz w:val="22"/>
          <w:szCs w:val="22"/>
          <w:lang w:val="sk-SK" w:eastAsia="zh-TW"/>
        </w:rPr>
        <w:t xml:space="preserve">2. </w:t>
      </w:r>
      <w:r>
        <w:rPr>
          <w:rFonts w:eastAsiaTheme="minorEastAsia"/>
          <w:color w:val="000000"/>
          <w:sz w:val="22"/>
          <w:szCs w:val="22"/>
          <w:lang w:val="sk-SK" w:eastAsia="zh-TW"/>
        </w:rPr>
        <w:tab/>
      </w:r>
      <w:r w:rsidRPr="004A6B34">
        <w:rPr>
          <w:rFonts w:eastAsiaTheme="minorEastAsia"/>
          <w:color w:val="000000"/>
          <w:sz w:val="22"/>
          <w:szCs w:val="22"/>
          <w:lang w:val="sk-SK" w:eastAsia="zh-TW"/>
        </w:rPr>
        <w:t>Obec</w:t>
      </w:r>
      <w:r w:rsidR="006F1455">
        <w:rPr>
          <w:rFonts w:eastAsiaTheme="minorEastAsia"/>
          <w:color w:val="000000"/>
          <w:sz w:val="22"/>
          <w:szCs w:val="22"/>
          <w:lang w:val="sk-SK" w:eastAsia="zh-TW"/>
        </w:rPr>
        <w:t xml:space="preserve"> Ohrady </w:t>
      </w:r>
      <w:r w:rsidRPr="004A6B34">
        <w:rPr>
          <w:rFonts w:eastAsiaTheme="minorEastAsia"/>
          <w:color w:val="000000"/>
          <w:sz w:val="22"/>
          <w:szCs w:val="22"/>
          <w:lang w:val="sk-SK" w:eastAsia="zh-TW"/>
        </w:rPr>
        <w:t xml:space="preserve">prehodnotí evidované žiadosti minimálne raz ročne k 1.marcu toho ktorého roku a o vyradení žiadosti písomne oboznámi žiadateľa a uvedie dôvody vyradenia. </w:t>
      </w:r>
    </w:p>
    <w:p w:rsidR="00143739" w:rsidRPr="004A6B34" w:rsidRDefault="00143739" w:rsidP="00143739">
      <w:pPr>
        <w:pStyle w:val="western"/>
        <w:shd w:val="clear" w:color="auto" w:fill="FFFFFF"/>
        <w:spacing w:before="0" w:beforeAutospacing="0" w:after="0" w:afterAutospacing="0"/>
        <w:jc w:val="center"/>
        <w:rPr>
          <w:b/>
          <w:bCs/>
          <w:sz w:val="22"/>
          <w:szCs w:val="22"/>
        </w:rPr>
      </w:pPr>
    </w:p>
    <w:p w:rsidR="00143739" w:rsidRPr="004A6B34" w:rsidRDefault="00570233" w:rsidP="00143739">
      <w:pPr>
        <w:pStyle w:val="western"/>
        <w:shd w:val="clear" w:color="auto" w:fill="FFFFFF"/>
        <w:spacing w:before="0" w:beforeAutospacing="0" w:after="0" w:afterAutospacing="0"/>
        <w:jc w:val="center"/>
        <w:rPr>
          <w:b/>
          <w:bCs/>
          <w:sz w:val="22"/>
          <w:szCs w:val="22"/>
        </w:rPr>
      </w:pPr>
      <w:r>
        <w:rPr>
          <w:b/>
          <w:bCs/>
          <w:sz w:val="22"/>
          <w:szCs w:val="22"/>
        </w:rPr>
        <w:t xml:space="preserve">Článok </w:t>
      </w:r>
      <w:r w:rsidR="003143B6">
        <w:rPr>
          <w:b/>
          <w:bCs/>
          <w:sz w:val="22"/>
          <w:szCs w:val="22"/>
        </w:rPr>
        <w:t>V.</w:t>
      </w:r>
    </w:p>
    <w:p w:rsidR="00143739" w:rsidRPr="00186860" w:rsidRDefault="00143739" w:rsidP="00143739">
      <w:pPr>
        <w:pStyle w:val="Normlnywebov"/>
        <w:shd w:val="clear" w:color="auto" w:fill="FFFFFF"/>
        <w:spacing w:before="0" w:beforeAutospacing="0" w:after="0" w:afterAutospacing="0"/>
        <w:jc w:val="center"/>
        <w:rPr>
          <w:sz w:val="22"/>
          <w:szCs w:val="22"/>
        </w:rPr>
      </w:pPr>
      <w:r w:rsidRPr="00186860">
        <w:rPr>
          <w:b/>
          <w:bCs/>
          <w:sz w:val="22"/>
          <w:szCs w:val="22"/>
        </w:rPr>
        <w:t xml:space="preserve">Postup pri prideľovaní </w:t>
      </w:r>
      <w:r>
        <w:rPr>
          <w:b/>
          <w:bCs/>
          <w:sz w:val="22"/>
          <w:szCs w:val="22"/>
        </w:rPr>
        <w:t>nájomných bytov</w:t>
      </w:r>
    </w:p>
    <w:p w:rsidR="00143739" w:rsidRPr="00186860" w:rsidRDefault="00143739" w:rsidP="00143739">
      <w:pPr>
        <w:pStyle w:val="Normlnywebov"/>
        <w:shd w:val="clear" w:color="auto" w:fill="FFFFFF"/>
        <w:spacing w:before="0" w:beforeAutospacing="0" w:after="0" w:afterAutospacing="0"/>
        <w:rPr>
          <w:sz w:val="22"/>
          <w:szCs w:val="22"/>
        </w:rPr>
      </w:pPr>
      <w:r>
        <w:rPr>
          <w:sz w:val="22"/>
          <w:szCs w:val="22"/>
        </w:rPr>
        <w:t xml:space="preserve">1. </w:t>
      </w:r>
      <w:r>
        <w:rPr>
          <w:sz w:val="22"/>
          <w:szCs w:val="22"/>
        </w:rPr>
        <w:tab/>
      </w:r>
      <w:r w:rsidRPr="00570233">
        <w:rPr>
          <w:sz w:val="22"/>
          <w:szCs w:val="22"/>
        </w:rPr>
        <w:t>O pridelení nájomných bytov rozhoduje</w:t>
      </w:r>
      <w:r w:rsidRPr="00570233">
        <w:rPr>
          <w:i/>
          <w:iCs/>
          <w:sz w:val="22"/>
          <w:szCs w:val="22"/>
        </w:rPr>
        <w:t> </w:t>
      </w:r>
      <w:r w:rsidRPr="00570233">
        <w:rPr>
          <w:sz w:val="22"/>
          <w:szCs w:val="22"/>
        </w:rPr>
        <w:t>starosta obce.</w:t>
      </w:r>
    </w:p>
    <w:p w:rsidR="00143739" w:rsidRPr="00186860" w:rsidRDefault="00143739" w:rsidP="00143739">
      <w:pPr>
        <w:pStyle w:val="Normlnywebov"/>
        <w:shd w:val="clear" w:color="auto" w:fill="FFFFFF"/>
        <w:spacing w:before="0" w:beforeAutospacing="0" w:after="0" w:afterAutospacing="0"/>
        <w:ind w:left="708" w:hanging="708"/>
        <w:jc w:val="both"/>
        <w:rPr>
          <w:sz w:val="22"/>
          <w:szCs w:val="22"/>
        </w:rPr>
      </w:pPr>
      <w:r>
        <w:rPr>
          <w:sz w:val="22"/>
          <w:szCs w:val="22"/>
        </w:rPr>
        <w:t xml:space="preserve">2. </w:t>
      </w:r>
      <w:r>
        <w:rPr>
          <w:sz w:val="22"/>
          <w:szCs w:val="22"/>
        </w:rPr>
        <w:tab/>
      </w:r>
      <w:r w:rsidRPr="00570233">
        <w:rPr>
          <w:sz w:val="22"/>
          <w:szCs w:val="22"/>
        </w:rPr>
        <w:t xml:space="preserve">Pri rozhodovaní o pridelení nájomných bytov sa zohľadňujú a vyhodnocujú </w:t>
      </w:r>
      <w:r w:rsidR="00A37DA3">
        <w:rPr>
          <w:sz w:val="22"/>
          <w:szCs w:val="22"/>
        </w:rPr>
        <w:t xml:space="preserve">žiadosti zaradené do evidencie žiadateľov o nájomný byt, </w:t>
      </w:r>
      <w:r w:rsidRPr="00570233">
        <w:rPr>
          <w:sz w:val="22"/>
          <w:szCs w:val="22"/>
        </w:rPr>
        <w:t>najmä nie však výlučne</w:t>
      </w:r>
      <w:r w:rsidR="00A37DA3">
        <w:rPr>
          <w:sz w:val="22"/>
          <w:szCs w:val="22"/>
        </w:rPr>
        <w:t>, podľa</w:t>
      </w:r>
      <w:r w:rsidRPr="00570233">
        <w:rPr>
          <w:sz w:val="22"/>
          <w:szCs w:val="22"/>
        </w:rPr>
        <w:t xml:space="preserve"> nasledovn</w:t>
      </w:r>
      <w:r w:rsidR="00A37DA3">
        <w:rPr>
          <w:sz w:val="22"/>
          <w:szCs w:val="22"/>
        </w:rPr>
        <w:t>ých</w:t>
      </w:r>
      <w:r w:rsidRPr="00570233">
        <w:rPr>
          <w:sz w:val="22"/>
          <w:szCs w:val="22"/>
        </w:rPr>
        <w:t xml:space="preserve"> kritéri</w:t>
      </w:r>
      <w:r w:rsidR="00A37DA3">
        <w:rPr>
          <w:sz w:val="22"/>
          <w:szCs w:val="22"/>
        </w:rPr>
        <w:t>í</w:t>
      </w:r>
      <w:r w:rsidRPr="00570233">
        <w:rPr>
          <w:sz w:val="22"/>
          <w:szCs w:val="22"/>
        </w:rPr>
        <w:t>:</w:t>
      </w:r>
    </w:p>
    <w:p w:rsidR="00143739" w:rsidRDefault="00143739" w:rsidP="00143739">
      <w:pPr>
        <w:pStyle w:val="Normlnywebov"/>
        <w:shd w:val="clear" w:color="auto" w:fill="FFFFFF"/>
        <w:spacing w:before="0" w:beforeAutospacing="0" w:after="0" w:afterAutospacing="0"/>
        <w:ind w:left="1413" w:hanging="705"/>
        <w:jc w:val="both"/>
        <w:rPr>
          <w:sz w:val="22"/>
          <w:szCs w:val="22"/>
        </w:rPr>
      </w:pPr>
      <w:r>
        <w:rPr>
          <w:sz w:val="22"/>
          <w:szCs w:val="22"/>
        </w:rPr>
        <w:t>2.1</w:t>
      </w:r>
      <w:r>
        <w:rPr>
          <w:sz w:val="22"/>
          <w:szCs w:val="22"/>
        </w:rPr>
        <w:tab/>
        <w:t>občianstvo SR, dosiahnutie veku plnoletosti, spôsobilosť na právne úkony v plnom rozsahu</w:t>
      </w:r>
      <w:r w:rsidR="00A37DA3">
        <w:rPr>
          <w:sz w:val="22"/>
          <w:szCs w:val="22"/>
        </w:rPr>
        <w:t>,</w:t>
      </w:r>
    </w:p>
    <w:p w:rsidR="00143739" w:rsidRDefault="00143739" w:rsidP="00143739">
      <w:pPr>
        <w:pStyle w:val="Normlnywebov"/>
        <w:shd w:val="clear" w:color="auto" w:fill="FFFFFF"/>
        <w:spacing w:before="0" w:beforeAutospacing="0" w:after="0" w:afterAutospacing="0"/>
        <w:ind w:firstLine="708"/>
        <w:jc w:val="both"/>
        <w:rPr>
          <w:sz w:val="22"/>
          <w:szCs w:val="22"/>
        </w:rPr>
      </w:pPr>
      <w:r>
        <w:rPr>
          <w:sz w:val="22"/>
          <w:szCs w:val="22"/>
        </w:rPr>
        <w:t>2.2</w:t>
      </w:r>
      <w:r>
        <w:rPr>
          <w:sz w:val="22"/>
          <w:szCs w:val="22"/>
        </w:rPr>
        <w:tab/>
      </w:r>
      <w:r w:rsidRPr="00186860">
        <w:rPr>
          <w:sz w:val="22"/>
          <w:szCs w:val="22"/>
        </w:rPr>
        <w:t xml:space="preserve">trvalý pobyt v obci </w:t>
      </w:r>
      <w:r w:rsidR="00A37DA3">
        <w:rPr>
          <w:sz w:val="22"/>
          <w:szCs w:val="22"/>
        </w:rPr>
        <w:t>Ohrady</w:t>
      </w:r>
      <w:r w:rsidRPr="00186860">
        <w:rPr>
          <w:sz w:val="22"/>
          <w:szCs w:val="22"/>
        </w:rPr>
        <w:t>,</w:t>
      </w:r>
    </w:p>
    <w:p w:rsidR="00143739" w:rsidRDefault="00143739" w:rsidP="00143739">
      <w:pPr>
        <w:pStyle w:val="Normlnywebov"/>
        <w:shd w:val="clear" w:color="auto" w:fill="FFFFFF"/>
        <w:spacing w:before="0" w:beforeAutospacing="0" w:after="0" w:afterAutospacing="0"/>
        <w:ind w:left="1416" w:hanging="708"/>
        <w:jc w:val="both"/>
        <w:rPr>
          <w:sz w:val="22"/>
          <w:szCs w:val="22"/>
        </w:rPr>
      </w:pPr>
      <w:r>
        <w:rPr>
          <w:sz w:val="22"/>
          <w:szCs w:val="22"/>
        </w:rPr>
        <w:t>2.3</w:t>
      </w:r>
      <w:r>
        <w:rPr>
          <w:sz w:val="22"/>
          <w:szCs w:val="22"/>
        </w:rPr>
        <w:tab/>
      </w:r>
      <w:r w:rsidRPr="00186860">
        <w:rPr>
          <w:sz w:val="22"/>
          <w:szCs w:val="22"/>
        </w:rPr>
        <w:t>naliehavosť bytovej potreby žiadateľa, pričom sa skúmajú súčasné bytové aj majetkové pomery, počet maloletých detí, rod. stav a iné sociálne kritériá,</w:t>
      </w:r>
    </w:p>
    <w:p w:rsidR="00143739" w:rsidRDefault="00143739" w:rsidP="00143739">
      <w:pPr>
        <w:pStyle w:val="Normlnywebov"/>
        <w:shd w:val="clear" w:color="auto" w:fill="FFFFFF"/>
        <w:spacing w:before="0" w:beforeAutospacing="0" w:after="0" w:afterAutospacing="0"/>
        <w:ind w:left="1416" w:hanging="708"/>
        <w:jc w:val="both"/>
        <w:rPr>
          <w:sz w:val="22"/>
          <w:szCs w:val="22"/>
        </w:rPr>
      </w:pPr>
      <w:r>
        <w:rPr>
          <w:sz w:val="22"/>
          <w:szCs w:val="22"/>
        </w:rPr>
        <w:t>2.4</w:t>
      </w:r>
      <w:r>
        <w:rPr>
          <w:sz w:val="22"/>
          <w:szCs w:val="22"/>
        </w:rPr>
        <w:tab/>
      </w:r>
      <w:r w:rsidRPr="00186860">
        <w:rPr>
          <w:sz w:val="22"/>
          <w:szCs w:val="22"/>
        </w:rPr>
        <w:t>dodržiavanie zásad dobrých mravov a medziľudských vzťahov,</w:t>
      </w:r>
    </w:p>
    <w:p w:rsidR="00143739" w:rsidRDefault="00143739" w:rsidP="00143739">
      <w:pPr>
        <w:pStyle w:val="Normlnywebov"/>
        <w:shd w:val="clear" w:color="auto" w:fill="FFFFFF"/>
        <w:spacing w:before="0" w:beforeAutospacing="0" w:after="0" w:afterAutospacing="0"/>
        <w:ind w:left="1416" w:hanging="708"/>
        <w:jc w:val="both"/>
        <w:rPr>
          <w:sz w:val="22"/>
          <w:szCs w:val="22"/>
        </w:rPr>
      </w:pPr>
      <w:r>
        <w:rPr>
          <w:sz w:val="22"/>
          <w:szCs w:val="22"/>
        </w:rPr>
        <w:t>2.5</w:t>
      </w:r>
      <w:r>
        <w:rPr>
          <w:sz w:val="22"/>
          <w:szCs w:val="22"/>
        </w:rPr>
        <w:tab/>
      </w:r>
      <w:r w:rsidRPr="00186860">
        <w:rPr>
          <w:sz w:val="22"/>
          <w:szCs w:val="22"/>
        </w:rPr>
        <w:t>dátum podania žiadosti,</w:t>
      </w:r>
    </w:p>
    <w:p w:rsidR="00143739" w:rsidRDefault="00143739" w:rsidP="00143739">
      <w:pPr>
        <w:pStyle w:val="Normlnywebov"/>
        <w:shd w:val="clear" w:color="auto" w:fill="FFFFFF"/>
        <w:spacing w:before="0" w:beforeAutospacing="0" w:after="0" w:afterAutospacing="0"/>
        <w:ind w:left="1416" w:hanging="708"/>
        <w:jc w:val="both"/>
        <w:rPr>
          <w:sz w:val="22"/>
          <w:szCs w:val="22"/>
        </w:rPr>
      </w:pPr>
      <w:r>
        <w:rPr>
          <w:sz w:val="22"/>
          <w:szCs w:val="22"/>
        </w:rPr>
        <w:t>2.6</w:t>
      </w:r>
      <w:r>
        <w:rPr>
          <w:sz w:val="22"/>
          <w:szCs w:val="22"/>
        </w:rPr>
        <w:tab/>
      </w:r>
      <w:r w:rsidRPr="00186860">
        <w:rPr>
          <w:sz w:val="22"/>
          <w:szCs w:val="22"/>
        </w:rPr>
        <w:t>aktivity občana a jeho rodiny v obci,</w:t>
      </w:r>
    </w:p>
    <w:p w:rsidR="00143739" w:rsidRDefault="00143739" w:rsidP="00143739">
      <w:pPr>
        <w:pStyle w:val="Normlnywebov"/>
        <w:shd w:val="clear" w:color="auto" w:fill="FFFFFF"/>
        <w:spacing w:before="0" w:beforeAutospacing="0" w:after="0" w:afterAutospacing="0"/>
        <w:ind w:left="1416" w:hanging="708"/>
        <w:jc w:val="both"/>
        <w:rPr>
          <w:sz w:val="22"/>
          <w:szCs w:val="22"/>
        </w:rPr>
      </w:pPr>
      <w:r>
        <w:rPr>
          <w:sz w:val="22"/>
          <w:szCs w:val="22"/>
        </w:rPr>
        <w:t>2.7</w:t>
      </w:r>
      <w:r>
        <w:rPr>
          <w:sz w:val="22"/>
          <w:szCs w:val="22"/>
        </w:rPr>
        <w:tab/>
        <w:t xml:space="preserve">existencia </w:t>
      </w:r>
      <w:r w:rsidRPr="00F13AF0">
        <w:rPr>
          <w:sz w:val="22"/>
          <w:szCs w:val="22"/>
        </w:rPr>
        <w:t>omeškan</w:t>
      </w:r>
      <w:r>
        <w:rPr>
          <w:sz w:val="22"/>
          <w:szCs w:val="22"/>
        </w:rPr>
        <w:t>ia</w:t>
      </w:r>
      <w:r w:rsidRPr="00F13AF0">
        <w:rPr>
          <w:sz w:val="22"/>
          <w:szCs w:val="22"/>
        </w:rPr>
        <w:t xml:space="preserve"> s plnením akéhokoľvek splatného záväzku voči obci, vrátane príslušenstva</w:t>
      </w:r>
      <w:r>
        <w:rPr>
          <w:sz w:val="22"/>
          <w:szCs w:val="22"/>
        </w:rPr>
        <w:t>,</w:t>
      </w:r>
    </w:p>
    <w:p w:rsidR="00143739" w:rsidRPr="004A6B34" w:rsidRDefault="00143739" w:rsidP="00143739">
      <w:pPr>
        <w:pStyle w:val="Default"/>
        <w:ind w:left="1410" w:hanging="702"/>
        <w:jc w:val="both"/>
        <w:rPr>
          <w:rFonts w:ascii="Times New Roman" w:hAnsi="Times New Roman" w:cs="Times New Roman"/>
          <w:sz w:val="22"/>
          <w:szCs w:val="22"/>
        </w:rPr>
      </w:pPr>
      <w:r w:rsidRPr="004A6B34">
        <w:rPr>
          <w:rFonts w:ascii="Times New Roman" w:hAnsi="Times New Roman" w:cs="Times New Roman"/>
          <w:sz w:val="22"/>
          <w:szCs w:val="22"/>
        </w:rPr>
        <w:lastRenderedPageBreak/>
        <w:t>2.8</w:t>
      </w:r>
      <w:r w:rsidRPr="004A6B34">
        <w:rPr>
          <w:rFonts w:ascii="Times New Roman" w:hAnsi="Times New Roman" w:cs="Times New Roman"/>
          <w:sz w:val="22"/>
          <w:szCs w:val="22"/>
        </w:rPr>
        <w:tab/>
      </w:r>
      <w:r>
        <w:rPr>
          <w:rFonts w:ascii="Times New Roman" w:hAnsi="Times New Roman" w:cs="Times New Roman"/>
          <w:sz w:val="22"/>
          <w:szCs w:val="22"/>
        </w:rPr>
        <w:t xml:space="preserve">či </w:t>
      </w:r>
      <w:r w:rsidRPr="004A6B34">
        <w:rPr>
          <w:rFonts w:ascii="Times New Roman" w:hAnsi="Times New Roman" w:cs="Times New Roman"/>
          <w:sz w:val="22"/>
          <w:szCs w:val="22"/>
        </w:rPr>
        <w:t xml:space="preserve">žiadateľ bol v minulosti nájomcom </w:t>
      </w:r>
      <w:r>
        <w:rPr>
          <w:rFonts w:ascii="Times New Roman" w:hAnsi="Times New Roman" w:cs="Times New Roman"/>
          <w:sz w:val="22"/>
          <w:szCs w:val="22"/>
        </w:rPr>
        <w:t>nájomného bytu</w:t>
      </w:r>
      <w:r w:rsidRPr="004A6B34">
        <w:rPr>
          <w:rFonts w:ascii="Times New Roman" w:hAnsi="Times New Roman" w:cs="Times New Roman"/>
          <w:sz w:val="22"/>
          <w:szCs w:val="22"/>
        </w:rPr>
        <w:t>, ktorý znehodnotil, poškodil alebo hrubo porušoval domový poriadok v bytovom dome</w:t>
      </w:r>
      <w:r>
        <w:rPr>
          <w:rFonts w:ascii="Times New Roman" w:hAnsi="Times New Roman" w:cs="Times New Roman"/>
          <w:sz w:val="22"/>
          <w:szCs w:val="22"/>
        </w:rPr>
        <w:t xml:space="preserve"> a či </w:t>
      </w:r>
      <w:r w:rsidRPr="004A6B34">
        <w:rPr>
          <w:rFonts w:ascii="Times New Roman" w:hAnsi="Times New Roman" w:cs="Times New Roman"/>
          <w:sz w:val="22"/>
          <w:szCs w:val="22"/>
        </w:rPr>
        <w:t xml:space="preserve">žiadateľovi nebol vypovedaný v minulosti nájom </w:t>
      </w:r>
      <w:r>
        <w:rPr>
          <w:rFonts w:ascii="Times New Roman" w:hAnsi="Times New Roman" w:cs="Times New Roman"/>
          <w:sz w:val="22"/>
          <w:szCs w:val="22"/>
        </w:rPr>
        <w:t>nájomného</w:t>
      </w:r>
      <w:r w:rsidRPr="004A6B34">
        <w:rPr>
          <w:rFonts w:ascii="Times New Roman" w:hAnsi="Times New Roman" w:cs="Times New Roman"/>
          <w:sz w:val="22"/>
          <w:szCs w:val="22"/>
        </w:rPr>
        <w:t xml:space="preserve"> bytu </w:t>
      </w:r>
      <w:r>
        <w:rPr>
          <w:rFonts w:ascii="Times New Roman" w:hAnsi="Times New Roman" w:cs="Times New Roman"/>
          <w:sz w:val="22"/>
          <w:szCs w:val="22"/>
        </w:rPr>
        <w:t xml:space="preserve">podľa </w:t>
      </w:r>
      <w:proofErr w:type="spellStart"/>
      <w:r w:rsidRPr="004A6B34">
        <w:rPr>
          <w:rFonts w:ascii="Times New Roman" w:hAnsi="Times New Roman" w:cs="Times New Roman"/>
          <w:sz w:val="22"/>
          <w:szCs w:val="22"/>
        </w:rPr>
        <w:t>ust</w:t>
      </w:r>
      <w:proofErr w:type="spellEnd"/>
      <w:r w:rsidRPr="004A6B34">
        <w:rPr>
          <w:rFonts w:ascii="Times New Roman" w:hAnsi="Times New Roman" w:cs="Times New Roman"/>
          <w:sz w:val="22"/>
          <w:szCs w:val="22"/>
        </w:rPr>
        <w:t>. §</w:t>
      </w:r>
      <w:r>
        <w:rPr>
          <w:rFonts w:ascii="Times New Roman" w:hAnsi="Times New Roman" w:cs="Times New Roman"/>
          <w:sz w:val="22"/>
          <w:szCs w:val="22"/>
        </w:rPr>
        <w:t xml:space="preserve"> </w:t>
      </w:r>
      <w:r w:rsidRPr="004A6B34">
        <w:rPr>
          <w:rFonts w:ascii="Times New Roman" w:hAnsi="Times New Roman" w:cs="Times New Roman"/>
          <w:sz w:val="22"/>
          <w:szCs w:val="22"/>
        </w:rPr>
        <w:t>711 ods. 1 písm. c</w:t>
      </w:r>
      <w:r>
        <w:rPr>
          <w:rFonts w:ascii="Times New Roman" w:hAnsi="Times New Roman" w:cs="Times New Roman"/>
          <w:sz w:val="22"/>
          <w:szCs w:val="22"/>
        </w:rPr>
        <w:t>/</w:t>
      </w:r>
      <w:r w:rsidRPr="004A6B34">
        <w:rPr>
          <w:rFonts w:ascii="Times New Roman" w:hAnsi="Times New Roman" w:cs="Times New Roman"/>
          <w:sz w:val="22"/>
          <w:szCs w:val="22"/>
        </w:rPr>
        <w:t>, d</w:t>
      </w:r>
      <w:r>
        <w:rPr>
          <w:rFonts w:ascii="Times New Roman" w:hAnsi="Times New Roman" w:cs="Times New Roman"/>
          <w:sz w:val="22"/>
          <w:szCs w:val="22"/>
        </w:rPr>
        <w:t>/</w:t>
      </w:r>
      <w:r w:rsidRPr="004A6B34">
        <w:rPr>
          <w:rFonts w:ascii="Times New Roman" w:hAnsi="Times New Roman" w:cs="Times New Roman"/>
          <w:sz w:val="22"/>
          <w:szCs w:val="22"/>
        </w:rPr>
        <w:t>,</w:t>
      </w:r>
      <w:r>
        <w:rPr>
          <w:rFonts w:ascii="Times New Roman" w:hAnsi="Times New Roman" w:cs="Times New Roman"/>
          <w:sz w:val="22"/>
          <w:szCs w:val="22"/>
        </w:rPr>
        <w:t xml:space="preserve"> a </w:t>
      </w:r>
      <w:r w:rsidRPr="004A6B34">
        <w:rPr>
          <w:rFonts w:ascii="Times New Roman" w:hAnsi="Times New Roman" w:cs="Times New Roman"/>
          <w:sz w:val="22"/>
          <w:szCs w:val="22"/>
        </w:rPr>
        <w:t>g</w:t>
      </w:r>
      <w:r>
        <w:rPr>
          <w:rFonts w:ascii="Times New Roman" w:hAnsi="Times New Roman" w:cs="Times New Roman"/>
          <w:sz w:val="22"/>
          <w:szCs w:val="22"/>
        </w:rPr>
        <w:t>/</w:t>
      </w:r>
      <w:r w:rsidRPr="004A6B34">
        <w:rPr>
          <w:rFonts w:ascii="Times New Roman" w:hAnsi="Times New Roman" w:cs="Times New Roman"/>
          <w:sz w:val="22"/>
          <w:szCs w:val="22"/>
        </w:rPr>
        <w:t xml:space="preserve"> Občianskeho zákonníka</w:t>
      </w:r>
      <w:r>
        <w:rPr>
          <w:rFonts w:ascii="Times New Roman" w:hAnsi="Times New Roman" w:cs="Times New Roman"/>
          <w:sz w:val="22"/>
          <w:szCs w:val="22"/>
        </w:rPr>
        <w:t>,</w:t>
      </w:r>
    </w:p>
    <w:p w:rsidR="00143739" w:rsidRDefault="00143739" w:rsidP="00143739">
      <w:pPr>
        <w:pStyle w:val="Normlnywebov"/>
        <w:shd w:val="clear" w:color="auto" w:fill="FFFFFF"/>
        <w:spacing w:before="0" w:beforeAutospacing="0" w:after="0" w:afterAutospacing="0"/>
        <w:ind w:left="1416" w:hanging="708"/>
        <w:jc w:val="both"/>
        <w:rPr>
          <w:sz w:val="22"/>
          <w:szCs w:val="22"/>
        </w:rPr>
      </w:pPr>
      <w:r>
        <w:rPr>
          <w:sz w:val="22"/>
          <w:szCs w:val="22"/>
        </w:rPr>
        <w:t>2.9</w:t>
      </w:r>
      <w:r>
        <w:rPr>
          <w:sz w:val="22"/>
          <w:szCs w:val="22"/>
        </w:rPr>
        <w:tab/>
      </w:r>
      <w:r w:rsidRPr="00186860">
        <w:rPr>
          <w:sz w:val="22"/>
          <w:szCs w:val="22"/>
        </w:rPr>
        <w:t>finančné možnosti splácania nájomného</w:t>
      </w:r>
      <w:r w:rsidR="00570233">
        <w:rPr>
          <w:sz w:val="22"/>
          <w:szCs w:val="22"/>
        </w:rPr>
        <w:t>,</w:t>
      </w:r>
    </w:p>
    <w:p w:rsidR="00143739" w:rsidRPr="001659A2" w:rsidRDefault="00143739" w:rsidP="00143739">
      <w:pPr>
        <w:pStyle w:val="Normlnywebov"/>
        <w:shd w:val="clear" w:color="auto" w:fill="FFFFFF"/>
        <w:spacing w:before="0" w:beforeAutospacing="0" w:after="0" w:afterAutospacing="0"/>
        <w:ind w:left="1416" w:hanging="708"/>
        <w:jc w:val="both"/>
        <w:rPr>
          <w:sz w:val="22"/>
          <w:szCs w:val="22"/>
        </w:rPr>
      </w:pPr>
      <w:r>
        <w:rPr>
          <w:sz w:val="22"/>
          <w:szCs w:val="22"/>
        </w:rPr>
        <w:t>2.10</w:t>
      </w:r>
      <w:r>
        <w:rPr>
          <w:sz w:val="22"/>
          <w:szCs w:val="22"/>
        </w:rPr>
        <w:tab/>
      </w:r>
      <w:r w:rsidRPr="001659A2">
        <w:rPr>
          <w:sz w:val="22"/>
          <w:szCs w:val="22"/>
        </w:rPr>
        <w:t xml:space="preserve">či ide o žiadosť </w:t>
      </w:r>
      <w:r w:rsidRPr="001659A2">
        <w:rPr>
          <w:sz w:val="22"/>
          <w:szCs w:val="22"/>
          <w:shd w:val="clear" w:color="auto" w:fill="FFFFFF"/>
        </w:rPr>
        <w:t xml:space="preserve">nájomcu o pridelenie nájomného bytu s menšou alebo s väčšou obytnou plochou, </w:t>
      </w:r>
    </w:p>
    <w:p w:rsidR="00143739" w:rsidRPr="001659A2" w:rsidRDefault="00143739" w:rsidP="00143739">
      <w:pPr>
        <w:shd w:val="clear" w:color="auto" w:fill="FFFFFF"/>
        <w:ind w:left="1413" w:hanging="705"/>
        <w:jc w:val="both"/>
        <w:rPr>
          <w:sz w:val="22"/>
          <w:szCs w:val="22"/>
          <w:shd w:val="clear" w:color="auto" w:fill="FFFFFF"/>
          <w:lang w:val="sk-SK"/>
        </w:rPr>
      </w:pPr>
      <w:r w:rsidRPr="001659A2">
        <w:rPr>
          <w:sz w:val="22"/>
          <w:szCs w:val="22"/>
          <w:shd w:val="clear" w:color="auto" w:fill="FFFFFF"/>
          <w:lang w:val="sk-SK"/>
        </w:rPr>
        <w:t>2.11</w:t>
      </w:r>
      <w:r w:rsidRPr="001659A2">
        <w:rPr>
          <w:sz w:val="22"/>
          <w:szCs w:val="22"/>
          <w:shd w:val="clear" w:color="auto" w:fill="FFFFFF"/>
          <w:lang w:val="sk-SK"/>
        </w:rPr>
        <w:tab/>
      </w:r>
      <w:r w:rsidRPr="001659A2">
        <w:rPr>
          <w:sz w:val="22"/>
          <w:szCs w:val="22"/>
        </w:rPr>
        <w:t xml:space="preserve">či </w:t>
      </w:r>
      <w:proofErr w:type="spellStart"/>
      <w:r w:rsidRPr="001659A2">
        <w:rPr>
          <w:sz w:val="22"/>
          <w:szCs w:val="22"/>
        </w:rPr>
        <w:t>ide</w:t>
      </w:r>
      <w:proofErr w:type="spellEnd"/>
      <w:r w:rsidRPr="001659A2">
        <w:rPr>
          <w:sz w:val="22"/>
          <w:szCs w:val="22"/>
        </w:rPr>
        <w:t xml:space="preserve"> o </w:t>
      </w:r>
      <w:r w:rsidRPr="001659A2">
        <w:rPr>
          <w:sz w:val="22"/>
          <w:szCs w:val="22"/>
          <w:lang w:val="sk-SK"/>
        </w:rPr>
        <w:t xml:space="preserve">žiadosť </w:t>
      </w:r>
      <w:r w:rsidRPr="001659A2">
        <w:rPr>
          <w:sz w:val="22"/>
          <w:szCs w:val="22"/>
          <w:shd w:val="clear" w:color="auto" w:fill="FFFFFF"/>
          <w:lang w:val="sk-SK"/>
        </w:rPr>
        <w:t xml:space="preserve">nájomcu o pridelenie nájomného bytu na nižšom poschodí s poukazom na jeho zdravotný stav alebo vek alebo na zdravotný stav alebo vek </w:t>
      </w:r>
      <w:r w:rsidRPr="001659A2">
        <w:rPr>
          <w:sz w:val="22"/>
          <w:szCs w:val="22"/>
          <w:lang w:val="sk-SK" w:eastAsia="sk-SK"/>
        </w:rPr>
        <w:t>ostatných osôb žijúcich v nájomnom byte</w:t>
      </w:r>
      <w:r w:rsidR="00570233">
        <w:rPr>
          <w:sz w:val="22"/>
          <w:szCs w:val="22"/>
          <w:lang w:val="sk-SK" w:eastAsia="sk-SK"/>
        </w:rPr>
        <w:t>.</w:t>
      </w:r>
      <w:r w:rsidRPr="001659A2">
        <w:rPr>
          <w:sz w:val="22"/>
          <w:szCs w:val="22"/>
          <w:shd w:val="clear" w:color="auto" w:fill="FFFFFF"/>
          <w:lang w:val="sk-SK"/>
        </w:rPr>
        <w:t xml:space="preserve">  </w:t>
      </w:r>
    </w:p>
    <w:p w:rsidR="00143739" w:rsidRDefault="00143739" w:rsidP="00143739">
      <w:pPr>
        <w:pStyle w:val="Normlnywebov"/>
        <w:shd w:val="clear" w:color="auto" w:fill="FFFFFF"/>
        <w:spacing w:before="0" w:beforeAutospacing="0" w:after="0" w:afterAutospacing="0"/>
        <w:jc w:val="both"/>
        <w:rPr>
          <w:sz w:val="22"/>
          <w:szCs w:val="22"/>
        </w:rPr>
      </w:pPr>
      <w:r>
        <w:rPr>
          <w:sz w:val="22"/>
          <w:szCs w:val="22"/>
        </w:rPr>
        <w:t>3.</w:t>
      </w:r>
      <w:r>
        <w:rPr>
          <w:sz w:val="22"/>
          <w:szCs w:val="22"/>
        </w:rPr>
        <w:tab/>
      </w:r>
      <w:r w:rsidRPr="00570233">
        <w:rPr>
          <w:sz w:val="22"/>
          <w:szCs w:val="22"/>
        </w:rPr>
        <w:t>Prednostné právo na pridelenie bytu majú občania s trvalým pobytom v obci.</w:t>
      </w:r>
    </w:p>
    <w:p w:rsidR="00143739" w:rsidRPr="00186860" w:rsidRDefault="00143739" w:rsidP="00143739">
      <w:pPr>
        <w:pStyle w:val="Normlnywebov"/>
        <w:shd w:val="clear" w:color="auto" w:fill="FFFFFF"/>
        <w:spacing w:before="0" w:beforeAutospacing="0" w:after="0" w:afterAutospacing="0"/>
        <w:ind w:left="708" w:hanging="708"/>
        <w:jc w:val="both"/>
        <w:rPr>
          <w:sz w:val="22"/>
          <w:szCs w:val="22"/>
        </w:rPr>
      </w:pPr>
      <w:r>
        <w:rPr>
          <w:sz w:val="22"/>
          <w:szCs w:val="22"/>
        </w:rPr>
        <w:t xml:space="preserve">4. </w:t>
      </w:r>
      <w:r>
        <w:rPr>
          <w:sz w:val="22"/>
          <w:szCs w:val="22"/>
        </w:rPr>
        <w:tab/>
      </w:r>
      <w:r w:rsidRPr="00570233">
        <w:rPr>
          <w:sz w:val="22"/>
          <w:szCs w:val="22"/>
        </w:rPr>
        <w:t xml:space="preserve">Nájomný byt nie je možné prideliť, ak voči </w:t>
      </w:r>
      <w:r w:rsidR="00570233">
        <w:rPr>
          <w:sz w:val="22"/>
          <w:szCs w:val="22"/>
        </w:rPr>
        <w:t>žiadateľovi</w:t>
      </w:r>
      <w:r w:rsidRPr="00570233">
        <w:rPr>
          <w:sz w:val="22"/>
          <w:szCs w:val="22"/>
        </w:rPr>
        <w:t xml:space="preserve"> alebo členovi jeho domácnosti obec eviduje pohľadávku po lehote splatnosti.</w:t>
      </w:r>
      <w:r w:rsidRPr="00186860">
        <w:rPr>
          <w:sz w:val="22"/>
          <w:szCs w:val="22"/>
        </w:rPr>
        <w:t xml:space="preserve"> </w:t>
      </w:r>
    </w:p>
    <w:p w:rsidR="00143739" w:rsidRDefault="00143739" w:rsidP="00143739">
      <w:pPr>
        <w:pStyle w:val="Normlnywebov"/>
        <w:shd w:val="clear" w:color="auto" w:fill="FFFFFF"/>
        <w:spacing w:before="0" w:beforeAutospacing="0" w:after="0" w:afterAutospacing="0"/>
        <w:ind w:left="708" w:hanging="708"/>
        <w:jc w:val="both"/>
        <w:rPr>
          <w:sz w:val="22"/>
          <w:szCs w:val="22"/>
        </w:rPr>
      </w:pPr>
      <w:r>
        <w:rPr>
          <w:sz w:val="22"/>
          <w:szCs w:val="22"/>
        </w:rPr>
        <w:t>5.</w:t>
      </w:r>
      <w:r>
        <w:rPr>
          <w:sz w:val="22"/>
          <w:szCs w:val="22"/>
        </w:rPr>
        <w:tab/>
      </w:r>
      <w:r w:rsidRPr="00570233">
        <w:rPr>
          <w:sz w:val="22"/>
          <w:szCs w:val="22"/>
        </w:rPr>
        <w:t>Ak žiadateľ odmietne pridelený byt, nemá nárok na pridelenie ďalšieho bytu a jeho žiadosť sa vyradí z evidencie.</w:t>
      </w:r>
    </w:p>
    <w:p w:rsidR="00143739" w:rsidRPr="004A6B34" w:rsidRDefault="00143739" w:rsidP="00143739">
      <w:pPr>
        <w:pStyle w:val="Normlnywebov"/>
        <w:shd w:val="clear" w:color="auto" w:fill="FFFFFF"/>
        <w:spacing w:before="0" w:beforeAutospacing="0" w:after="0" w:afterAutospacing="0"/>
        <w:ind w:left="708" w:hanging="708"/>
        <w:jc w:val="both"/>
        <w:rPr>
          <w:sz w:val="22"/>
          <w:szCs w:val="22"/>
        </w:rPr>
      </w:pPr>
      <w:r>
        <w:rPr>
          <w:sz w:val="22"/>
          <w:szCs w:val="22"/>
        </w:rPr>
        <w:t>6.</w:t>
      </w:r>
      <w:r>
        <w:rPr>
          <w:sz w:val="22"/>
          <w:szCs w:val="22"/>
        </w:rPr>
        <w:tab/>
      </w:r>
      <w:r w:rsidRPr="00570233">
        <w:rPr>
          <w:rFonts w:eastAsiaTheme="minorEastAsia"/>
          <w:color w:val="000000"/>
          <w:sz w:val="22"/>
          <w:szCs w:val="22"/>
          <w:lang w:eastAsia="zh-TW"/>
        </w:rPr>
        <w:t>Komisie obecného zastupiteľstva môžu podať návrhy na zmenu poradia žiadateľov vždy k 30.06 a k 31.12 z</w:t>
      </w:r>
      <w:r w:rsidR="00570233">
        <w:rPr>
          <w:rFonts w:eastAsiaTheme="minorEastAsia"/>
          <w:color w:val="000000"/>
          <w:sz w:val="22"/>
          <w:szCs w:val="22"/>
          <w:lang w:eastAsia="zh-TW"/>
        </w:rPr>
        <w:t> </w:t>
      </w:r>
      <w:r w:rsidRPr="00570233">
        <w:rPr>
          <w:rFonts w:eastAsiaTheme="minorEastAsia"/>
          <w:color w:val="000000"/>
          <w:sz w:val="22"/>
          <w:szCs w:val="22"/>
          <w:lang w:eastAsia="zh-TW"/>
        </w:rPr>
        <w:t>dôvodov</w:t>
      </w:r>
      <w:r w:rsidR="00570233">
        <w:rPr>
          <w:rFonts w:eastAsiaTheme="minorEastAsia"/>
          <w:color w:val="000000"/>
          <w:sz w:val="22"/>
          <w:szCs w:val="22"/>
          <w:lang w:eastAsia="zh-TW"/>
        </w:rPr>
        <w:t xml:space="preserve"> podľa bodu 4 Článku </w:t>
      </w:r>
      <w:r w:rsidR="00A37DA3">
        <w:rPr>
          <w:rFonts w:eastAsiaTheme="minorEastAsia"/>
          <w:color w:val="000000"/>
          <w:sz w:val="22"/>
          <w:szCs w:val="22"/>
          <w:lang w:eastAsia="zh-TW"/>
        </w:rPr>
        <w:t>II</w:t>
      </w:r>
      <w:r w:rsidR="00570233">
        <w:rPr>
          <w:rFonts w:eastAsiaTheme="minorEastAsia"/>
          <w:color w:val="000000"/>
          <w:sz w:val="22"/>
          <w:szCs w:val="22"/>
          <w:lang w:eastAsia="zh-TW"/>
        </w:rPr>
        <w:t>.</w:t>
      </w:r>
      <w:r w:rsidRPr="004A6B34">
        <w:rPr>
          <w:rFonts w:eastAsiaTheme="minorEastAsia"/>
          <w:color w:val="000000"/>
          <w:sz w:val="22"/>
          <w:szCs w:val="22"/>
          <w:lang w:eastAsia="zh-TW"/>
        </w:rPr>
        <w:t xml:space="preserve"> </w:t>
      </w:r>
    </w:p>
    <w:p w:rsidR="00143739" w:rsidRPr="004A6B34" w:rsidRDefault="00143739" w:rsidP="00143739">
      <w:pPr>
        <w:autoSpaceDE w:val="0"/>
        <w:autoSpaceDN w:val="0"/>
        <w:adjustRightInd w:val="0"/>
        <w:rPr>
          <w:rFonts w:eastAsiaTheme="minorEastAsia"/>
          <w:color w:val="000000"/>
          <w:sz w:val="22"/>
          <w:szCs w:val="22"/>
          <w:lang w:val="sk-SK" w:eastAsia="zh-TW"/>
        </w:rPr>
      </w:pPr>
      <w:r>
        <w:rPr>
          <w:rFonts w:eastAsiaTheme="minorEastAsia"/>
          <w:color w:val="000000"/>
          <w:sz w:val="22"/>
          <w:szCs w:val="22"/>
          <w:lang w:val="sk-SK" w:eastAsia="zh-TW"/>
        </w:rPr>
        <w:t>7</w:t>
      </w:r>
      <w:r w:rsidRPr="004A6B34">
        <w:rPr>
          <w:rFonts w:eastAsiaTheme="minorEastAsia"/>
          <w:color w:val="000000"/>
          <w:sz w:val="22"/>
          <w:szCs w:val="22"/>
          <w:lang w:val="sk-SK" w:eastAsia="zh-TW"/>
        </w:rPr>
        <w:t xml:space="preserve">. </w:t>
      </w:r>
      <w:r>
        <w:rPr>
          <w:rFonts w:eastAsiaTheme="minorEastAsia"/>
          <w:color w:val="000000"/>
          <w:sz w:val="22"/>
          <w:szCs w:val="22"/>
          <w:lang w:val="sk-SK" w:eastAsia="zh-TW"/>
        </w:rPr>
        <w:tab/>
      </w:r>
      <w:r w:rsidRPr="00570233">
        <w:rPr>
          <w:rFonts w:eastAsiaTheme="minorEastAsia"/>
          <w:color w:val="000000"/>
          <w:sz w:val="22"/>
          <w:szCs w:val="22"/>
          <w:lang w:val="sk-SK" w:eastAsia="zh-TW"/>
        </w:rPr>
        <w:t>Komisi</w:t>
      </w:r>
      <w:r w:rsidR="00570233" w:rsidRPr="00570233">
        <w:rPr>
          <w:rFonts w:eastAsiaTheme="minorEastAsia"/>
          <w:color w:val="000000"/>
          <w:sz w:val="22"/>
          <w:szCs w:val="22"/>
          <w:lang w:val="sk-SK" w:eastAsia="zh-TW"/>
        </w:rPr>
        <w:t>ami</w:t>
      </w:r>
      <w:r w:rsidRPr="00570233">
        <w:rPr>
          <w:rFonts w:eastAsiaTheme="minorEastAsia"/>
          <w:color w:val="000000"/>
          <w:sz w:val="22"/>
          <w:szCs w:val="22"/>
          <w:lang w:val="sk-SK" w:eastAsia="zh-TW"/>
        </w:rPr>
        <w:t xml:space="preserve"> navrhovaná zmena poradia žiadateľov podlieha schváleniu staros</w:t>
      </w:r>
      <w:r w:rsidR="00570233" w:rsidRPr="00570233">
        <w:rPr>
          <w:rFonts w:eastAsiaTheme="minorEastAsia"/>
          <w:color w:val="000000"/>
          <w:sz w:val="22"/>
          <w:szCs w:val="22"/>
          <w:lang w:val="sk-SK" w:eastAsia="zh-TW"/>
        </w:rPr>
        <w:t>tu</w:t>
      </w:r>
      <w:r w:rsidRPr="00570233">
        <w:rPr>
          <w:rFonts w:eastAsiaTheme="minorEastAsia"/>
          <w:color w:val="000000"/>
          <w:sz w:val="22"/>
          <w:szCs w:val="22"/>
          <w:lang w:val="sk-SK" w:eastAsia="zh-TW"/>
        </w:rPr>
        <w:t xml:space="preserve"> obce.</w:t>
      </w:r>
      <w:r w:rsidRPr="004A6B34">
        <w:rPr>
          <w:rFonts w:eastAsiaTheme="minorEastAsia"/>
          <w:color w:val="000000"/>
          <w:sz w:val="22"/>
          <w:szCs w:val="22"/>
          <w:lang w:val="sk-SK" w:eastAsia="zh-TW"/>
        </w:rPr>
        <w:t xml:space="preserve"> </w:t>
      </w:r>
    </w:p>
    <w:p w:rsidR="00143739" w:rsidRDefault="00143739" w:rsidP="00143739">
      <w:pPr>
        <w:pStyle w:val="western"/>
        <w:shd w:val="clear" w:color="auto" w:fill="FFFFFF"/>
        <w:spacing w:before="0" w:beforeAutospacing="0" w:after="0" w:afterAutospacing="0"/>
        <w:jc w:val="center"/>
        <w:rPr>
          <w:b/>
          <w:bCs/>
          <w:sz w:val="22"/>
          <w:szCs w:val="22"/>
        </w:rPr>
      </w:pPr>
    </w:p>
    <w:p w:rsidR="00143739" w:rsidRPr="00186860" w:rsidRDefault="00570233" w:rsidP="00143739">
      <w:pPr>
        <w:pStyle w:val="western"/>
        <w:shd w:val="clear" w:color="auto" w:fill="FFFFFF"/>
        <w:spacing w:before="0" w:beforeAutospacing="0" w:after="0" w:afterAutospacing="0"/>
        <w:jc w:val="center"/>
        <w:rPr>
          <w:sz w:val="22"/>
          <w:szCs w:val="22"/>
        </w:rPr>
      </w:pPr>
      <w:r>
        <w:rPr>
          <w:b/>
          <w:bCs/>
          <w:sz w:val="22"/>
          <w:szCs w:val="22"/>
        </w:rPr>
        <w:t>Článok 6</w:t>
      </w:r>
    </w:p>
    <w:p w:rsidR="00143739" w:rsidRPr="00186860" w:rsidRDefault="00143739" w:rsidP="00143739">
      <w:pPr>
        <w:pStyle w:val="Normlnywebov"/>
        <w:shd w:val="clear" w:color="auto" w:fill="FFFFFF"/>
        <w:spacing w:before="0" w:beforeAutospacing="0" w:after="0" w:afterAutospacing="0"/>
        <w:jc w:val="center"/>
        <w:rPr>
          <w:sz w:val="22"/>
          <w:szCs w:val="22"/>
        </w:rPr>
      </w:pPr>
      <w:r w:rsidRPr="00186860">
        <w:rPr>
          <w:b/>
          <w:bCs/>
          <w:sz w:val="22"/>
          <w:szCs w:val="22"/>
        </w:rPr>
        <w:t>Nájomná zmluva</w:t>
      </w:r>
    </w:p>
    <w:p w:rsidR="00143739" w:rsidRPr="00186860" w:rsidRDefault="00143739" w:rsidP="00143739">
      <w:pPr>
        <w:pStyle w:val="Normlnywebov"/>
        <w:shd w:val="clear" w:color="auto" w:fill="FFFFFF"/>
        <w:spacing w:before="0" w:beforeAutospacing="0" w:after="0" w:afterAutospacing="0"/>
        <w:ind w:left="708" w:hanging="708"/>
        <w:jc w:val="both"/>
        <w:rPr>
          <w:sz w:val="22"/>
          <w:szCs w:val="22"/>
        </w:rPr>
      </w:pPr>
      <w:r>
        <w:rPr>
          <w:sz w:val="22"/>
          <w:szCs w:val="22"/>
        </w:rPr>
        <w:t>1.</w:t>
      </w:r>
      <w:r>
        <w:rPr>
          <w:sz w:val="22"/>
          <w:szCs w:val="22"/>
        </w:rPr>
        <w:tab/>
      </w:r>
      <w:r w:rsidRPr="00186860">
        <w:rPr>
          <w:sz w:val="22"/>
          <w:szCs w:val="22"/>
        </w:rPr>
        <w:t xml:space="preserve">Na práva a povinnosti, ktoré vzniknú na základe nájomnej zmluvy a nie sú upravené </w:t>
      </w:r>
      <w:r>
        <w:rPr>
          <w:sz w:val="22"/>
          <w:szCs w:val="22"/>
        </w:rPr>
        <w:t>Z</w:t>
      </w:r>
      <w:r w:rsidRPr="00186860">
        <w:rPr>
          <w:sz w:val="22"/>
          <w:szCs w:val="22"/>
        </w:rPr>
        <w:t xml:space="preserve">ákonom </w:t>
      </w:r>
      <w:bookmarkStart w:id="3" w:name="_Hlk145278655"/>
      <w:r w:rsidRPr="00C04934">
        <w:rPr>
          <w:sz w:val="22"/>
          <w:szCs w:val="22"/>
        </w:rPr>
        <w:t>o dotáciách na rozvoj bývania a o sociálnom bývaní</w:t>
      </w:r>
      <w:r w:rsidRPr="00186860">
        <w:rPr>
          <w:sz w:val="22"/>
          <w:szCs w:val="22"/>
        </w:rPr>
        <w:t xml:space="preserve"> </w:t>
      </w:r>
      <w:bookmarkEnd w:id="3"/>
      <w:r w:rsidRPr="00186860">
        <w:rPr>
          <w:sz w:val="22"/>
          <w:szCs w:val="22"/>
        </w:rPr>
        <w:t>sa vzťahujú ustanovenia Občianskeho zákonníka. Nájomná zmluva musí mať písomnú formu a musí obsahovať najmä:</w:t>
      </w:r>
    </w:p>
    <w:p w:rsidR="00143739" w:rsidRDefault="00143739" w:rsidP="00143739">
      <w:pPr>
        <w:shd w:val="clear" w:color="auto" w:fill="FFFFFF"/>
        <w:jc w:val="both"/>
        <w:rPr>
          <w:sz w:val="22"/>
          <w:szCs w:val="22"/>
          <w:lang w:val="sk-SK" w:eastAsia="sk-SK"/>
        </w:rPr>
      </w:pPr>
      <w:r>
        <w:rPr>
          <w:sz w:val="22"/>
          <w:szCs w:val="22"/>
          <w:lang w:val="sk-SK" w:eastAsia="sk-SK"/>
        </w:rPr>
        <w:tab/>
        <w:t xml:space="preserve">1.1 </w:t>
      </w:r>
      <w:r>
        <w:rPr>
          <w:sz w:val="22"/>
          <w:szCs w:val="22"/>
          <w:lang w:val="sk-SK" w:eastAsia="sk-SK"/>
        </w:rPr>
        <w:tab/>
      </w:r>
      <w:r w:rsidRPr="00D75F02">
        <w:rPr>
          <w:sz w:val="22"/>
          <w:szCs w:val="22"/>
          <w:lang w:val="sk-SK" w:eastAsia="sk-SK"/>
        </w:rPr>
        <w:t>začiatok nájmu,</w:t>
      </w:r>
    </w:p>
    <w:p w:rsidR="00143739" w:rsidRDefault="00143739" w:rsidP="00143739">
      <w:pPr>
        <w:shd w:val="clear" w:color="auto" w:fill="FFFFFF"/>
        <w:jc w:val="both"/>
        <w:rPr>
          <w:sz w:val="22"/>
          <w:szCs w:val="22"/>
          <w:lang w:val="sk-SK" w:eastAsia="sk-SK"/>
        </w:rPr>
      </w:pPr>
      <w:r>
        <w:rPr>
          <w:sz w:val="22"/>
          <w:szCs w:val="22"/>
          <w:lang w:val="sk-SK" w:eastAsia="sk-SK"/>
        </w:rPr>
        <w:tab/>
        <w:t>1.2</w:t>
      </w:r>
      <w:r>
        <w:rPr>
          <w:sz w:val="22"/>
          <w:szCs w:val="22"/>
          <w:lang w:val="sk-SK" w:eastAsia="sk-SK"/>
        </w:rPr>
        <w:tab/>
      </w:r>
      <w:r w:rsidRPr="00D75F02">
        <w:rPr>
          <w:sz w:val="22"/>
          <w:szCs w:val="22"/>
          <w:lang w:val="sk-SK" w:eastAsia="sk-SK"/>
        </w:rPr>
        <w:t>dobu nájmu,</w:t>
      </w:r>
    </w:p>
    <w:p w:rsidR="00143739" w:rsidRDefault="00143739" w:rsidP="00143739">
      <w:pPr>
        <w:shd w:val="clear" w:color="auto" w:fill="FFFFFF"/>
        <w:ind w:firstLine="708"/>
        <w:jc w:val="both"/>
        <w:rPr>
          <w:sz w:val="22"/>
          <w:szCs w:val="22"/>
          <w:lang w:val="sk-SK" w:eastAsia="sk-SK"/>
        </w:rPr>
      </w:pPr>
      <w:r>
        <w:rPr>
          <w:sz w:val="22"/>
          <w:szCs w:val="22"/>
          <w:lang w:val="sk-SK" w:eastAsia="sk-SK"/>
        </w:rPr>
        <w:t>1.3</w:t>
      </w:r>
      <w:r>
        <w:rPr>
          <w:sz w:val="22"/>
          <w:szCs w:val="22"/>
          <w:lang w:val="sk-SK" w:eastAsia="sk-SK"/>
        </w:rPr>
        <w:tab/>
      </w:r>
      <w:r w:rsidRPr="00D75F02">
        <w:rPr>
          <w:sz w:val="22"/>
          <w:szCs w:val="22"/>
          <w:lang w:val="sk-SK" w:eastAsia="sk-SK"/>
        </w:rPr>
        <w:t>výšku mesačného nájomného,</w:t>
      </w:r>
    </w:p>
    <w:p w:rsidR="00143739" w:rsidRDefault="00143739" w:rsidP="00143739">
      <w:pPr>
        <w:shd w:val="clear" w:color="auto" w:fill="FFFFFF"/>
        <w:ind w:firstLine="708"/>
        <w:jc w:val="both"/>
        <w:rPr>
          <w:sz w:val="22"/>
          <w:szCs w:val="22"/>
          <w:lang w:val="sk-SK" w:eastAsia="sk-SK"/>
        </w:rPr>
      </w:pPr>
      <w:r>
        <w:rPr>
          <w:sz w:val="22"/>
          <w:szCs w:val="22"/>
          <w:lang w:val="sk-SK" w:eastAsia="sk-SK"/>
        </w:rPr>
        <w:t>1.4</w:t>
      </w:r>
      <w:r>
        <w:rPr>
          <w:sz w:val="22"/>
          <w:szCs w:val="22"/>
          <w:lang w:val="sk-SK" w:eastAsia="sk-SK"/>
        </w:rPr>
        <w:tab/>
      </w:r>
      <w:r w:rsidRPr="00D75F02">
        <w:rPr>
          <w:sz w:val="22"/>
          <w:szCs w:val="22"/>
          <w:lang w:val="sk-SK" w:eastAsia="sk-SK"/>
        </w:rPr>
        <w:t>podmienky opakovaného uzavretia nájomnej zmluvy,</w:t>
      </w:r>
    </w:p>
    <w:p w:rsidR="00143739" w:rsidRDefault="00143739" w:rsidP="00143739">
      <w:pPr>
        <w:shd w:val="clear" w:color="auto" w:fill="FFFFFF"/>
        <w:ind w:firstLine="708"/>
        <w:jc w:val="both"/>
        <w:rPr>
          <w:sz w:val="22"/>
          <w:szCs w:val="22"/>
          <w:lang w:val="sk-SK" w:eastAsia="sk-SK"/>
        </w:rPr>
      </w:pPr>
      <w:r>
        <w:rPr>
          <w:sz w:val="22"/>
          <w:szCs w:val="22"/>
          <w:lang w:val="sk-SK" w:eastAsia="sk-SK"/>
        </w:rPr>
        <w:t>1.5</w:t>
      </w:r>
      <w:r>
        <w:rPr>
          <w:sz w:val="22"/>
          <w:szCs w:val="22"/>
          <w:lang w:val="sk-SK" w:eastAsia="sk-SK"/>
        </w:rPr>
        <w:tab/>
      </w:r>
      <w:r w:rsidRPr="00D75F02">
        <w:rPr>
          <w:sz w:val="22"/>
          <w:szCs w:val="22"/>
          <w:lang w:val="sk-SK" w:eastAsia="sk-SK"/>
        </w:rPr>
        <w:t>výšku úhrady za plnenia spojené s užívaním nájomného bytu alebo spôsob ich výpočtu,</w:t>
      </w:r>
    </w:p>
    <w:p w:rsidR="00143739" w:rsidRDefault="00143739" w:rsidP="00143739">
      <w:pPr>
        <w:shd w:val="clear" w:color="auto" w:fill="FFFFFF"/>
        <w:ind w:firstLine="708"/>
        <w:jc w:val="both"/>
        <w:rPr>
          <w:sz w:val="22"/>
          <w:szCs w:val="22"/>
          <w:lang w:val="sk-SK" w:eastAsia="sk-SK"/>
        </w:rPr>
      </w:pPr>
      <w:r>
        <w:rPr>
          <w:sz w:val="22"/>
          <w:szCs w:val="22"/>
          <w:lang w:val="sk-SK" w:eastAsia="sk-SK"/>
        </w:rPr>
        <w:t>1.6</w:t>
      </w:r>
      <w:r>
        <w:rPr>
          <w:sz w:val="22"/>
          <w:szCs w:val="22"/>
          <w:lang w:val="sk-SK" w:eastAsia="sk-SK"/>
        </w:rPr>
        <w:tab/>
      </w:r>
      <w:r w:rsidRPr="00D75F02">
        <w:rPr>
          <w:sz w:val="22"/>
          <w:szCs w:val="22"/>
          <w:lang w:val="sk-SK" w:eastAsia="sk-SK"/>
        </w:rPr>
        <w:t>opis stavu nájomného bytu a opis príslušenstva nájomného bytu,</w:t>
      </w:r>
    </w:p>
    <w:p w:rsidR="00143739" w:rsidRPr="00D75F02" w:rsidRDefault="00143739" w:rsidP="00143739">
      <w:pPr>
        <w:shd w:val="clear" w:color="auto" w:fill="FFFFFF"/>
        <w:ind w:firstLine="708"/>
        <w:jc w:val="both"/>
        <w:rPr>
          <w:sz w:val="22"/>
          <w:szCs w:val="22"/>
          <w:lang w:val="sk-SK" w:eastAsia="sk-SK"/>
        </w:rPr>
      </w:pPr>
      <w:r>
        <w:rPr>
          <w:sz w:val="22"/>
          <w:szCs w:val="22"/>
          <w:lang w:val="sk-SK" w:eastAsia="sk-SK"/>
        </w:rPr>
        <w:t>1.7</w:t>
      </w:r>
      <w:r>
        <w:rPr>
          <w:sz w:val="22"/>
          <w:szCs w:val="22"/>
          <w:lang w:val="sk-SK" w:eastAsia="sk-SK"/>
        </w:rPr>
        <w:tab/>
      </w:r>
      <w:r w:rsidRPr="00D75F02">
        <w:rPr>
          <w:sz w:val="22"/>
          <w:szCs w:val="22"/>
          <w:lang w:val="sk-SK" w:eastAsia="sk-SK"/>
        </w:rPr>
        <w:t>podmienky na zachovanie pôvodného stavu a vybavenia nájomného bytu,</w:t>
      </w:r>
    </w:p>
    <w:p w:rsidR="00143739" w:rsidRPr="00D75F02" w:rsidRDefault="00143739" w:rsidP="00143739">
      <w:pPr>
        <w:shd w:val="clear" w:color="auto" w:fill="FFFFFF"/>
        <w:ind w:firstLine="708"/>
        <w:jc w:val="both"/>
        <w:rPr>
          <w:sz w:val="22"/>
          <w:szCs w:val="22"/>
          <w:lang w:val="sk-SK" w:eastAsia="sk-SK"/>
        </w:rPr>
      </w:pPr>
      <w:r>
        <w:rPr>
          <w:sz w:val="22"/>
          <w:szCs w:val="22"/>
          <w:lang w:val="sk-SK" w:eastAsia="sk-SK"/>
        </w:rPr>
        <w:t>1.8</w:t>
      </w:r>
      <w:r>
        <w:rPr>
          <w:sz w:val="22"/>
          <w:szCs w:val="22"/>
          <w:lang w:val="sk-SK" w:eastAsia="sk-SK"/>
        </w:rPr>
        <w:tab/>
      </w:r>
      <w:r w:rsidRPr="00D75F02">
        <w:rPr>
          <w:sz w:val="22"/>
          <w:szCs w:val="22"/>
          <w:lang w:val="sk-SK" w:eastAsia="sk-SK"/>
        </w:rPr>
        <w:t>skončenie nájmu,</w:t>
      </w:r>
    </w:p>
    <w:p w:rsidR="00143739" w:rsidRDefault="00143739" w:rsidP="00143739">
      <w:pPr>
        <w:shd w:val="clear" w:color="auto" w:fill="FFFFFF"/>
        <w:ind w:left="1416" w:hanging="708"/>
        <w:jc w:val="both"/>
        <w:rPr>
          <w:sz w:val="22"/>
          <w:szCs w:val="22"/>
          <w:lang w:val="sk-SK" w:eastAsia="sk-SK"/>
        </w:rPr>
      </w:pPr>
      <w:r>
        <w:rPr>
          <w:sz w:val="22"/>
          <w:szCs w:val="22"/>
          <w:lang w:val="sk-SK" w:eastAsia="sk-SK"/>
        </w:rPr>
        <w:t>1.9</w:t>
      </w:r>
      <w:r>
        <w:rPr>
          <w:sz w:val="22"/>
          <w:szCs w:val="22"/>
          <w:lang w:val="sk-SK" w:eastAsia="sk-SK"/>
        </w:rPr>
        <w:tab/>
      </w:r>
      <w:r w:rsidRPr="00D75F02">
        <w:rPr>
          <w:sz w:val="22"/>
          <w:szCs w:val="22"/>
          <w:lang w:val="sk-SK" w:eastAsia="sk-SK"/>
        </w:rPr>
        <w:t xml:space="preserve">spôsob a lehotu </w:t>
      </w:r>
      <w:proofErr w:type="spellStart"/>
      <w:r w:rsidRPr="00D75F02">
        <w:rPr>
          <w:sz w:val="22"/>
          <w:szCs w:val="22"/>
          <w:lang w:val="sk-SK" w:eastAsia="sk-SK"/>
        </w:rPr>
        <w:t>vysporiadania</w:t>
      </w:r>
      <w:proofErr w:type="spellEnd"/>
      <w:r w:rsidRPr="00D75F02">
        <w:rPr>
          <w:sz w:val="22"/>
          <w:szCs w:val="22"/>
          <w:lang w:val="sk-SK" w:eastAsia="sk-SK"/>
        </w:rPr>
        <w:t xml:space="preserve"> finančnej zábezpeky, ak je súčasťou nájomnej zmluvy dohoda o finančnej zábezpeke</w:t>
      </w:r>
      <w:r>
        <w:rPr>
          <w:sz w:val="22"/>
          <w:szCs w:val="22"/>
          <w:lang w:val="sk-SK" w:eastAsia="sk-SK"/>
        </w:rPr>
        <w:t>,</w:t>
      </w:r>
    </w:p>
    <w:p w:rsidR="00143739" w:rsidRDefault="00143739" w:rsidP="00143739">
      <w:pPr>
        <w:shd w:val="clear" w:color="auto" w:fill="FFFFFF"/>
        <w:ind w:left="1416" w:hanging="708"/>
        <w:jc w:val="both"/>
        <w:rPr>
          <w:sz w:val="22"/>
          <w:szCs w:val="22"/>
          <w:lang w:val="sk-SK" w:eastAsia="sk-SK"/>
        </w:rPr>
      </w:pPr>
      <w:r>
        <w:rPr>
          <w:sz w:val="22"/>
          <w:szCs w:val="22"/>
          <w:lang w:val="sk-SK" w:eastAsia="sk-SK"/>
        </w:rPr>
        <w:t>1.10</w:t>
      </w:r>
      <w:r>
        <w:rPr>
          <w:sz w:val="22"/>
          <w:szCs w:val="22"/>
          <w:lang w:val="sk-SK" w:eastAsia="sk-SK"/>
        </w:rPr>
        <w:tab/>
      </w:r>
      <w:r w:rsidRPr="00D75F02">
        <w:rPr>
          <w:sz w:val="22"/>
          <w:szCs w:val="22"/>
          <w:lang w:val="sk-SK" w:eastAsia="sk-SK"/>
        </w:rPr>
        <w:t>zoznam osôb žijúcich v byte spolu s nájomcom,</w:t>
      </w:r>
    </w:p>
    <w:p w:rsidR="00143739" w:rsidRPr="00D75F02" w:rsidRDefault="00143739" w:rsidP="00143739">
      <w:pPr>
        <w:shd w:val="clear" w:color="auto" w:fill="FFFFFF"/>
        <w:ind w:left="1416" w:hanging="708"/>
        <w:jc w:val="both"/>
        <w:rPr>
          <w:sz w:val="22"/>
          <w:szCs w:val="22"/>
          <w:lang w:val="sk-SK" w:eastAsia="sk-SK"/>
        </w:rPr>
      </w:pPr>
      <w:r>
        <w:rPr>
          <w:sz w:val="22"/>
          <w:szCs w:val="22"/>
          <w:lang w:val="sk-SK" w:eastAsia="sk-SK"/>
        </w:rPr>
        <w:t>1.11</w:t>
      </w:r>
      <w:r>
        <w:rPr>
          <w:sz w:val="22"/>
          <w:szCs w:val="22"/>
          <w:lang w:val="sk-SK" w:eastAsia="sk-SK"/>
        </w:rPr>
        <w:tab/>
      </w:r>
      <w:r w:rsidRPr="00D75F02">
        <w:rPr>
          <w:sz w:val="22"/>
          <w:szCs w:val="22"/>
          <w:lang w:val="sk-SK" w:eastAsia="sk-SK"/>
        </w:rPr>
        <w:t>vyhlásenie nájomcu, že nájomný byt alebo jeho časť nie je oprávnený prenechať do podnájmu tretej osobe.</w:t>
      </w:r>
    </w:p>
    <w:p w:rsidR="00143739" w:rsidRDefault="00143739" w:rsidP="00143739">
      <w:pPr>
        <w:shd w:val="clear" w:color="auto" w:fill="FFFFFF"/>
        <w:jc w:val="both"/>
        <w:rPr>
          <w:sz w:val="22"/>
          <w:szCs w:val="22"/>
          <w:lang w:val="sk-SK" w:eastAsia="sk-SK"/>
        </w:rPr>
      </w:pPr>
      <w:r>
        <w:rPr>
          <w:sz w:val="22"/>
          <w:szCs w:val="22"/>
          <w:lang w:val="sk-SK" w:eastAsia="sk-SK"/>
        </w:rPr>
        <w:t>2.</w:t>
      </w:r>
      <w:r>
        <w:rPr>
          <w:sz w:val="22"/>
          <w:szCs w:val="22"/>
          <w:lang w:val="sk-SK" w:eastAsia="sk-SK"/>
        </w:rPr>
        <w:tab/>
      </w:r>
      <w:r w:rsidRPr="00570233">
        <w:rPr>
          <w:sz w:val="22"/>
          <w:szCs w:val="22"/>
          <w:lang w:val="sk-SK" w:eastAsia="sk-SK"/>
        </w:rPr>
        <w:t>Obec uzatvára nájomné zmluvy s dobou nájmu na jeden (1) rok.</w:t>
      </w:r>
      <w:r w:rsidRPr="00D75F02">
        <w:rPr>
          <w:sz w:val="22"/>
          <w:szCs w:val="22"/>
          <w:lang w:val="sk-SK" w:eastAsia="sk-SK"/>
        </w:rPr>
        <w:t xml:space="preserve"> </w:t>
      </w:r>
    </w:p>
    <w:p w:rsidR="00143739" w:rsidRPr="00AE6B81" w:rsidRDefault="00143739" w:rsidP="00143739">
      <w:pPr>
        <w:shd w:val="clear" w:color="auto" w:fill="FFFFFF"/>
        <w:ind w:left="708" w:hanging="708"/>
        <w:jc w:val="both"/>
        <w:rPr>
          <w:sz w:val="22"/>
          <w:szCs w:val="22"/>
          <w:lang w:val="sk-SK" w:eastAsia="sk-SK"/>
        </w:rPr>
      </w:pPr>
      <w:r>
        <w:rPr>
          <w:sz w:val="22"/>
          <w:szCs w:val="22"/>
          <w:lang w:val="sk-SK" w:eastAsia="sk-SK"/>
        </w:rPr>
        <w:t>3.</w:t>
      </w:r>
      <w:r>
        <w:rPr>
          <w:sz w:val="22"/>
          <w:szCs w:val="22"/>
          <w:lang w:val="sk-SK" w:eastAsia="sk-SK"/>
        </w:rPr>
        <w:tab/>
      </w:r>
      <w:r w:rsidRPr="00570233">
        <w:rPr>
          <w:sz w:val="22"/>
          <w:szCs w:val="22"/>
          <w:lang w:val="sk-SK" w:eastAsia="sk-SK"/>
        </w:rPr>
        <w:t xml:space="preserve">V nájomnej zmluve sa upraví právo nájomcu na opakované uzavretie zmluvy o nájme nájomného bytu pri dodržaní podmienok uvedených v nájomnej zmluve a v Zákone </w:t>
      </w:r>
      <w:r w:rsidRPr="00570233">
        <w:rPr>
          <w:sz w:val="22"/>
          <w:szCs w:val="22"/>
          <w:lang w:val="sk-SK"/>
        </w:rPr>
        <w:t>o dotáciách na rozvoj bývania a o sociálnom bývaní</w:t>
      </w:r>
      <w:r w:rsidRPr="00570233">
        <w:rPr>
          <w:sz w:val="22"/>
          <w:szCs w:val="22"/>
          <w:lang w:val="sk-SK" w:eastAsia="sk-SK"/>
        </w:rPr>
        <w:t xml:space="preserve">. </w:t>
      </w:r>
      <w:r w:rsidRPr="00AE6B81">
        <w:rPr>
          <w:sz w:val="22"/>
          <w:szCs w:val="22"/>
          <w:lang w:val="sk-SK" w:eastAsia="sk-SK"/>
        </w:rPr>
        <w:t xml:space="preserve">O možnosti opakovaného uzavretia nájomnej zmluvy obec informuje nájomcu minimálne tri </w:t>
      </w:r>
      <w:r w:rsidR="00570233" w:rsidRPr="00AE6B81">
        <w:rPr>
          <w:sz w:val="22"/>
          <w:szCs w:val="22"/>
          <w:lang w:val="sk-SK" w:eastAsia="sk-SK"/>
        </w:rPr>
        <w:t xml:space="preserve">(3) </w:t>
      </w:r>
      <w:r w:rsidRPr="00AE6B81">
        <w:rPr>
          <w:sz w:val="22"/>
          <w:szCs w:val="22"/>
          <w:lang w:val="sk-SK" w:eastAsia="sk-SK"/>
        </w:rPr>
        <w:t>mesiace pred dohodnutým termínom skončenia nájmu nájomného bytu.</w:t>
      </w:r>
    </w:p>
    <w:p w:rsidR="00143739" w:rsidRPr="00D75F02" w:rsidRDefault="00143739" w:rsidP="00143739">
      <w:pPr>
        <w:shd w:val="clear" w:color="auto" w:fill="FFFFFF"/>
        <w:ind w:left="708" w:hanging="708"/>
        <w:jc w:val="both"/>
        <w:rPr>
          <w:sz w:val="22"/>
          <w:szCs w:val="22"/>
          <w:lang w:val="sk-SK" w:eastAsia="sk-SK"/>
        </w:rPr>
      </w:pPr>
      <w:r>
        <w:rPr>
          <w:sz w:val="22"/>
          <w:szCs w:val="22"/>
          <w:lang w:val="sk-SK" w:eastAsia="sk-SK"/>
        </w:rPr>
        <w:t>4.</w:t>
      </w:r>
      <w:r>
        <w:rPr>
          <w:sz w:val="22"/>
          <w:szCs w:val="22"/>
          <w:lang w:val="sk-SK" w:eastAsia="sk-SK"/>
        </w:rPr>
        <w:tab/>
      </w:r>
      <w:r w:rsidRPr="00D75F02">
        <w:rPr>
          <w:sz w:val="22"/>
          <w:szCs w:val="22"/>
          <w:lang w:val="sk-SK" w:eastAsia="sk-SK"/>
        </w:rPr>
        <w:t xml:space="preserve">Pri opakovanom uzavretí nájomnej zmluvy podľa odseku 3 môže </w:t>
      </w:r>
      <w:r>
        <w:rPr>
          <w:sz w:val="22"/>
          <w:szCs w:val="22"/>
          <w:lang w:val="sk-SK" w:eastAsia="sk-SK"/>
        </w:rPr>
        <w:t>obec</w:t>
      </w:r>
      <w:r w:rsidRPr="00D75F02">
        <w:rPr>
          <w:sz w:val="22"/>
          <w:szCs w:val="22"/>
          <w:lang w:val="sk-SK" w:eastAsia="sk-SK"/>
        </w:rPr>
        <w:t xml:space="preserve"> uzavrieť nájomnú zmluvu aj s fyzickou osobou, ktorej mesačný príjem spolu s mesačným príjmom ostatných osôb žijúcich v byte k 31. decembru kalendárneho roka predchádzajúceho roku opakovaného prenájmu nájomného bytu</w:t>
      </w:r>
    </w:p>
    <w:p w:rsidR="00143739" w:rsidRDefault="00143739" w:rsidP="00143739">
      <w:pPr>
        <w:shd w:val="clear" w:color="auto" w:fill="FFFFFF"/>
        <w:ind w:left="1416" w:hanging="708"/>
        <w:jc w:val="both"/>
        <w:rPr>
          <w:sz w:val="22"/>
          <w:szCs w:val="22"/>
          <w:lang w:val="sk-SK"/>
        </w:rPr>
      </w:pPr>
      <w:r>
        <w:rPr>
          <w:sz w:val="22"/>
          <w:szCs w:val="22"/>
          <w:lang w:val="sk-SK" w:eastAsia="sk-SK"/>
        </w:rPr>
        <w:lastRenderedPageBreak/>
        <w:t>4.1</w:t>
      </w:r>
      <w:r>
        <w:rPr>
          <w:sz w:val="22"/>
          <w:szCs w:val="22"/>
          <w:lang w:val="sk-SK" w:eastAsia="sk-SK"/>
        </w:rPr>
        <w:tab/>
      </w:r>
      <w:r w:rsidRPr="00D75F02">
        <w:rPr>
          <w:sz w:val="22"/>
          <w:szCs w:val="22"/>
          <w:lang w:val="sk-SK" w:eastAsia="sk-SK"/>
        </w:rPr>
        <w:t>nie je vyšší ako štvornásobok životného minima oprávnenej osoby podľa </w:t>
      </w:r>
      <w:hyperlink r:id="rId7" w:anchor="paragraf-22.odsek-3.pismeno-a" w:tooltip="Odkaz na predpis alebo ustanovenie" w:history="1">
        <w:r w:rsidRPr="00D75F02">
          <w:rPr>
            <w:sz w:val="22"/>
            <w:szCs w:val="22"/>
            <w:lang w:val="sk-SK" w:eastAsia="sk-SK"/>
          </w:rPr>
          <w:t>§ 22 ods. 3 písm. a)</w:t>
        </w:r>
      </w:hyperlink>
      <w:r w:rsidRPr="00E71472">
        <w:rPr>
          <w:sz w:val="22"/>
          <w:szCs w:val="22"/>
          <w:lang w:val="sk-SK" w:eastAsia="sk-SK"/>
        </w:rPr>
        <w:t xml:space="preserve"> </w:t>
      </w:r>
      <w:r>
        <w:rPr>
          <w:sz w:val="22"/>
          <w:szCs w:val="22"/>
          <w:lang w:val="sk-SK" w:eastAsia="sk-SK"/>
        </w:rPr>
        <w:t>Z</w:t>
      </w:r>
      <w:r w:rsidRPr="00E71472">
        <w:rPr>
          <w:sz w:val="22"/>
          <w:szCs w:val="22"/>
          <w:lang w:val="sk-SK" w:eastAsia="sk-SK"/>
        </w:rPr>
        <w:t xml:space="preserve">ákona </w:t>
      </w:r>
      <w:r w:rsidRPr="00E71472">
        <w:rPr>
          <w:sz w:val="22"/>
          <w:szCs w:val="22"/>
          <w:lang w:val="sk-SK"/>
        </w:rPr>
        <w:t>o dotáciách na rozvoj bývania a o sociálnom bývaní</w:t>
      </w:r>
      <w:r>
        <w:rPr>
          <w:sz w:val="22"/>
          <w:szCs w:val="22"/>
          <w:lang w:val="sk-SK"/>
        </w:rPr>
        <w:t>,</w:t>
      </w:r>
    </w:p>
    <w:p w:rsidR="00143739" w:rsidRDefault="00143739" w:rsidP="00570233">
      <w:pPr>
        <w:shd w:val="clear" w:color="auto" w:fill="FFFFFF"/>
        <w:ind w:left="1416" w:hanging="708"/>
        <w:jc w:val="both"/>
        <w:rPr>
          <w:sz w:val="22"/>
          <w:szCs w:val="22"/>
          <w:lang w:val="sk-SK" w:eastAsia="sk-SK"/>
        </w:rPr>
      </w:pPr>
      <w:r>
        <w:rPr>
          <w:sz w:val="22"/>
          <w:szCs w:val="22"/>
          <w:lang w:val="sk-SK"/>
        </w:rPr>
        <w:t>4.2</w:t>
      </w:r>
      <w:r>
        <w:rPr>
          <w:sz w:val="22"/>
          <w:szCs w:val="22"/>
          <w:lang w:val="sk-SK" w:eastAsia="sk-SK"/>
        </w:rPr>
        <w:tab/>
      </w:r>
      <w:r w:rsidRPr="00D75F02">
        <w:rPr>
          <w:sz w:val="22"/>
          <w:szCs w:val="22"/>
          <w:lang w:val="sk-SK" w:eastAsia="sk-SK"/>
        </w:rPr>
        <w:t>nie je vyšší ako päťnásobok životného minima oprávnenej osoby podľa </w:t>
      </w:r>
      <w:hyperlink r:id="rId8" w:anchor="paragraf-22.odsek-3.pismeno-b" w:tooltip="Odkaz na predpis alebo ustanovenie" w:history="1">
        <w:r w:rsidRPr="00D75F02">
          <w:rPr>
            <w:sz w:val="22"/>
            <w:szCs w:val="22"/>
            <w:lang w:val="sk-SK" w:eastAsia="sk-SK"/>
          </w:rPr>
          <w:t>§ 22 ods. 3 písm. b)</w:t>
        </w:r>
      </w:hyperlink>
      <w:r w:rsidRPr="00D75F02">
        <w:rPr>
          <w:sz w:val="22"/>
          <w:szCs w:val="22"/>
          <w:lang w:val="sk-SK" w:eastAsia="sk-SK"/>
        </w:rPr>
        <w:t> a </w:t>
      </w:r>
      <w:hyperlink r:id="rId9" w:anchor="paragraf-22.odsek-3.pismeno-c" w:tooltip="Odkaz na predpis alebo ustanovenie" w:history="1">
        <w:r w:rsidRPr="00D75F02">
          <w:rPr>
            <w:sz w:val="22"/>
            <w:szCs w:val="22"/>
            <w:lang w:val="sk-SK" w:eastAsia="sk-SK"/>
          </w:rPr>
          <w:t>c)</w:t>
        </w:r>
      </w:hyperlink>
      <w:r w:rsidRPr="000B62FA">
        <w:rPr>
          <w:sz w:val="22"/>
          <w:szCs w:val="22"/>
          <w:lang w:val="sk-SK" w:eastAsia="sk-SK"/>
        </w:rPr>
        <w:t xml:space="preserve"> </w:t>
      </w:r>
      <w:r>
        <w:rPr>
          <w:sz w:val="22"/>
          <w:szCs w:val="22"/>
          <w:lang w:val="sk-SK" w:eastAsia="sk-SK"/>
        </w:rPr>
        <w:t>Z</w:t>
      </w:r>
      <w:r w:rsidRPr="000B62FA">
        <w:rPr>
          <w:sz w:val="22"/>
          <w:szCs w:val="22"/>
          <w:lang w:val="sk-SK" w:eastAsia="sk-SK"/>
        </w:rPr>
        <w:t xml:space="preserve">ákona </w:t>
      </w:r>
      <w:r w:rsidRPr="000B62FA">
        <w:rPr>
          <w:sz w:val="22"/>
          <w:szCs w:val="22"/>
          <w:lang w:val="sk-SK"/>
        </w:rPr>
        <w:t>o dotáciách na rozvoj bývania a o sociálnom bývaní.</w:t>
      </w:r>
    </w:p>
    <w:p w:rsidR="00143739" w:rsidRPr="00570233" w:rsidRDefault="00570233" w:rsidP="00143739">
      <w:pPr>
        <w:shd w:val="clear" w:color="auto" w:fill="FFFFFF"/>
        <w:ind w:left="708" w:hanging="708"/>
        <w:jc w:val="both"/>
        <w:rPr>
          <w:sz w:val="22"/>
          <w:szCs w:val="22"/>
          <w:lang w:val="sk-SK" w:eastAsia="sk-SK"/>
        </w:rPr>
      </w:pPr>
      <w:r>
        <w:rPr>
          <w:sz w:val="22"/>
          <w:szCs w:val="22"/>
          <w:lang w:val="sk-SK" w:eastAsia="sk-SK"/>
        </w:rPr>
        <w:t>5</w:t>
      </w:r>
      <w:r w:rsidR="00143739">
        <w:rPr>
          <w:sz w:val="22"/>
          <w:szCs w:val="22"/>
          <w:lang w:val="sk-SK" w:eastAsia="sk-SK"/>
        </w:rPr>
        <w:t>.</w:t>
      </w:r>
      <w:r w:rsidR="00143739">
        <w:rPr>
          <w:sz w:val="22"/>
          <w:szCs w:val="22"/>
          <w:lang w:val="sk-SK" w:eastAsia="sk-SK"/>
        </w:rPr>
        <w:tab/>
      </w:r>
      <w:r w:rsidR="00143739" w:rsidRPr="00570233">
        <w:rPr>
          <w:sz w:val="22"/>
          <w:szCs w:val="22"/>
          <w:lang w:val="sk-SK" w:eastAsia="sk-SK"/>
        </w:rPr>
        <w:t xml:space="preserve">Obsahom nájomnej zmluvy je aj dohoda o finančnej zábezpeke, ktorej výška predstavuje šesťmesačné nájomné. Žiadateľ je povinný zložiť finančnú zábezpeku do 30 kalendárnych dní pred podpísaním nájomnej zmluvy, najneskôr však finančná zábezpeka musí byť pripísaná na účet obce v deň podpísania nájomnej zmluvy. Ak nedôjde k uzavretiu nájomnej zmluvy obec bezodkladne vráti finančnú zábezpeku na bankový účet z ktorého bola zábezpeka pripísaná na účet obce alebo na bankový účet oznámený žiadateľom. </w:t>
      </w:r>
    </w:p>
    <w:p w:rsidR="00143739" w:rsidRPr="00570233" w:rsidRDefault="00570233" w:rsidP="00143739">
      <w:pPr>
        <w:shd w:val="clear" w:color="auto" w:fill="FFFFFF"/>
        <w:ind w:left="708" w:hanging="708"/>
        <w:jc w:val="both"/>
        <w:rPr>
          <w:sz w:val="22"/>
          <w:szCs w:val="22"/>
          <w:lang w:val="sk-SK" w:eastAsia="sk-SK"/>
        </w:rPr>
      </w:pPr>
      <w:r>
        <w:rPr>
          <w:sz w:val="22"/>
          <w:szCs w:val="22"/>
          <w:lang w:val="sk-SK" w:eastAsia="sk-SK"/>
        </w:rPr>
        <w:t>6</w:t>
      </w:r>
      <w:r w:rsidR="00143739">
        <w:rPr>
          <w:sz w:val="22"/>
          <w:szCs w:val="22"/>
          <w:lang w:val="sk-SK" w:eastAsia="sk-SK"/>
        </w:rPr>
        <w:t>.</w:t>
      </w:r>
      <w:r w:rsidR="00143739">
        <w:rPr>
          <w:sz w:val="22"/>
          <w:szCs w:val="22"/>
          <w:lang w:val="sk-SK" w:eastAsia="sk-SK"/>
        </w:rPr>
        <w:tab/>
      </w:r>
      <w:r w:rsidR="00143739" w:rsidRPr="00570233">
        <w:rPr>
          <w:sz w:val="22"/>
          <w:szCs w:val="22"/>
          <w:lang w:val="sk-SK" w:eastAsia="sk-SK"/>
        </w:rPr>
        <w:t xml:space="preserve">Finančná zábezpeka podľa odseku </w:t>
      </w:r>
      <w:r>
        <w:rPr>
          <w:sz w:val="22"/>
          <w:szCs w:val="22"/>
          <w:lang w:val="sk-SK" w:eastAsia="sk-SK"/>
        </w:rPr>
        <w:t>5</w:t>
      </w:r>
      <w:r w:rsidR="00143739" w:rsidRPr="00570233">
        <w:rPr>
          <w:sz w:val="22"/>
          <w:szCs w:val="22"/>
          <w:lang w:val="sk-SK" w:eastAsia="sk-SK"/>
        </w:rPr>
        <w:t xml:space="preserve"> slúži na zabezpečenie platenia dohodnutého nájomného, dohodnutých úhrad spojených s užívaním nájomného bytu a nepoškodzovania užívaného nájomného bytu. Finančnú zábezpeku za užívanie nájomného bytu vedie obec na osobitnom účte zriadenom na tento účel v banke.</w:t>
      </w:r>
    </w:p>
    <w:p w:rsidR="00143739" w:rsidRDefault="00570233" w:rsidP="00143739">
      <w:pPr>
        <w:shd w:val="clear" w:color="auto" w:fill="FFFFFF"/>
        <w:ind w:left="708" w:hanging="708"/>
        <w:jc w:val="both"/>
        <w:rPr>
          <w:sz w:val="22"/>
          <w:szCs w:val="22"/>
          <w:lang w:val="sk-SK" w:eastAsia="sk-SK"/>
        </w:rPr>
      </w:pPr>
      <w:r>
        <w:rPr>
          <w:sz w:val="22"/>
          <w:szCs w:val="22"/>
          <w:lang w:val="sk-SK" w:eastAsia="sk-SK"/>
        </w:rPr>
        <w:t>7</w:t>
      </w:r>
      <w:r w:rsidR="00143739">
        <w:rPr>
          <w:sz w:val="22"/>
          <w:szCs w:val="22"/>
          <w:lang w:val="sk-SK" w:eastAsia="sk-SK"/>
        </w:rPr>
        <w:t>.</w:t>
      </w:r>
      <w:r w:rsidR="00143739">
        <w:rPr>
          <w:sz w:val="22"/>
          <w:szCs w:val="22"/>
          <w:lang w:val="sk-SK" w:eastAsia="sk-SK"/>
        </w:rPr>
        <w:tab/>
      </w:r>
      <w:r w:rsidR="00143739" w:rsidRPr="00D75F02">
        <w:rPr>
          <w:sz w:val="22"/>
          <w:szCs w:val="22"/>
          <w:lang w:val="sk-SK" w:eastAsia="sk-SK"/>
        </w:rPr>
        <w:t xml:space="preserve">Pred uzavretím nájomnej zmluvy je </w:t>
      </w:r>
      <w:r w:rsidR="00143739">
        <w:rPr>
          <w:sz w:val="22"/>
          <w:szCs w:val="22"/>
          <w:lang w:val="sk-SK" w:eastAsia="sk-SK"/>
        </w:rPr>
        <w:t>obec</w:t>
      </w:r>
      <w:r w:rsidR="00143739" w:rsidRPr="00D75F02">
        <w:rPr>
          <w:sz w:val="22"/>
          <w:szCs w:val="22"/>
          <w:lang w:val="sk-SK" w:eastAsia="sk-SK"/>
        </w:rPr>
        <w:t xml:space="preserve"> povinn</w:t>
      </w:r>
      <w:r w:rsidR="00143739">
        <w:rPr>
          <w:sz w:val="22"/>
          <w:szCs w:val="22"/>
          <w:lang w:val="sk-SK" w:eastAsia="sk-SK"/>
        </w:rPr>
        <w:t>á</w:t>
      </w:r>
      <w:r w:rsidR="00143739" w:rsidRPr="00D75F02">
        <w:rPr>
          <w:sz w:val="22"/>
          <w:szCs w:val="22"/>
          <w:lang w:val="sk-SK" w:eastAsia="sk-SK"/>
        </w:rPr>
        <w:t xml:space="preserve"> umožniť nájomcovi prehliadku nájomného bytu.</w:t>
      </w:r>
    </w:p>
    <w:p w:rsidR="00143739" w:rsidRDefault="00570233" w:rsidP="00143739">
      <w:pPr>
        <w:shd w:val="clear" w:color="auto" w:fill="FFFFFF"/>
        <w:ind w:left="708" w:hanging="708"/>
        <w:jc w:val="both"/>
        <w:rPr>
          <w:sz w:val="22"/>
          <w:szCs w:val="22"/>
          <w:lang w:val="sk-SK"/>
        </w:rPr>
      </w:pPr>
      <w:r>
        <w:rPr>
          <w:sz w:val="22"/>
          <w:szCs w:val="22"/>
          <w:lang w:val="sk-SK" w:eastAsia="sk-SK"/>
        </w:rPr>
        <w:t>8</w:t>
      </w:r>
      <w:r w:rsidR="00143739">
        <w:rPr>
          <w:sz w:val="22"/>
          <w:szCs w:val="22"/>
          <w:lang w:val="sk-SK" w:eastAsia="sk-SK"/>
        </w:rPr>
        <w:t>.</w:t>
      </w:r>
      <w:r w:rsidR="00143739">
        <w:rPr>
          <w:sz w:val="22"/>
          <w:szCs w:val="22"/>
          <w:lang w:val="sk-SK" w:eastAsia="sk-SK"/>
        </w:rPr>
        <w:tab/>
      </w:r>
      <w:r w:rsidR="00143739" w:rsidRPr="00570233">
        <w:rPr>
          <w:sz w:val="22"/>
          <w:szCs w:val="22"/>
          <w:lang w:val="sk-SK" w:eastAsia="sk-SK"/>
        </w:rPr>
        <w:t>Ustanovenia odsekov 3 a 4 sa neuplatnia pri uzatváraní nájomnej zmluvy s oprávnenou fyzickou osobou</w:t>
      </w:r>
      <w:r w:rsidR="00143739" w:rsidRPr="00570233">
        <w:rPr>
          <w:sz w:val="22"/>
          <w:szCs w:val="22"/>
          <w:shd w:val="clear" w:color="auto" w:fill="FFFFFF"/>
        </w:rPr>
        <w:t xml:space="preserve">, </w:t>
      </w:r>
      <w:r w:rsidR="00143739" w:rsidRPr="00570233">
        <w:rPr>
          <w:sz w:val="22"/>
          <w:szCs w:val="22"/>
          <w:shd w:val="clear" w:color="auto" w:fill="FFFFFF"/>
          <w:lang w:val="sk-SK"/>
        </w:rPr>
        <w:t>ktorej sa poskytuje bývanie z dôvodov hodných osobitného zreteľa</w:t>
      </w:r>
      <w:r w:rsidR="00CE46C4">
        <w:rPr>
          <w:sz w:val="22"/>
          <w:szCs w:val="22"/>
          <w:shd w:val="clear" w:color="auto" w:fill="FFFFFF"/>
          <w:lang w:val="sk-SK"/>
        </w:rPr>
        <w:t xml:space="preserve"> podľa odseku 4. Článku II. </w:t>
      </w:r>
    </w:p>
    <w:p w:rsidR="00143739" w:rsidRPr="00D75F02" w:rsidRDefault="00AE6B81" w:rsidP="00143739">
      <w:pPr>
        <w:pStyle w:val="Normlnywebov"/>
        <w:shd w:val="clear" w:color="auto" w:fill="FFFFFF"/>
        <w:spacing w:before="0" w:beforeAutospacing="0" w:after="0" w:afterAutospacing="0"/>
        <w:ind w:left="708" w:hanging="708"/>
        <w:jc w:val="both"/>
        <w:rPr>
          <w:sz w:val="22"/>
          <w:szCs w:val="22"/>
        </w:rPr>
      </w:pPr>
      <w:r>
        <w:rPr>
          <w:sz w:val="22"/>
          <w:szCs w:val="22"/>
        </w:rPr>
        <w:t>9</w:t>
      </w:r>
      <w:r w:rsidR="00143739">
        <w:rPr>
          <w:sz w:val="22"/>
          <w:szCs w:val="22"/>
        </w:rPr>
        <w:t>.</w:t>
      </w:r>
      <w:r w:rsidR="00143739">
        <w:rPr>
          <w:sz w:val="22"/>
          <w:szCs w:val="22"/>
        </w:rPr>
        <w:tab/>
        <w:t>Obec</w:t>
      </w:r>
      <w:r w:rsidR="00143739" w:rsidRPr="00186860">
        <w:rPr>
          <w:sz w:val="22"/>
          <w:szCs w:val="22"/>
        </w:rPr>
        <w:t xml:space="preserve"> </w:t>
      </w:r>
      <w:r w:rsidR="00143739" w:rsidRPr="008565BB">
        <w:rPr>
          <w:sz w:val="22"/>
          <w:szCs w:val="22"/>
          <w:shd w:val="clear" w:color="auto" w:fill="FFFFFF"/>
        </w:rPr>
        <w:t xml:space="preserve">tvorí na účely </w:t>
      </w:r>
      <w:r w:rsidR="00143739">
        <w:rPr>
          <w:sz w:val="22"/>
          <w:szCs w:val="22"/>
          <w:shd w:val="clear" w:color="auto" w:fill="FFFFFF"/>
        </w:rPr>
        <w:t>Z</w:t>
      </w:r>
      <w:r w:rsidR="00143739" w:rsidRPr="008565BB">
        <w:rPr>
          <w:sz w:val="22"/>
          <w:szCs w:val="22"/>
          <w:shd w:val="clear" w:color="auto" w:fill="FFFFFF"/>
        </w:rPr>
        <w:t xml:space="preserve">ákona </w:t>
      </w:r>
      <w:r w:rsidR="00143739" w:rsidRPr="000B62FA">
        <w:rPr>
          <w:sz w:val="22"/>
          <w:szCs w:val="22"/>
        </w:rPr>
        <w:t>o dotáciách na rozvoj bývania a o sociálnom bývaní</w:t>
      </w:r>
      <w:r w:rsidR="00143739" w:rsidRPr="008565BB">
        <w:rPr>
          <w:sz w:val="22"/>
          <w:szCs w:val="22"/>
          <w:shd w:val="clear" w:color="auto" w:fill="FFFFFF"/>
        </w:rPr>
        <w:t xml:space="preserve"> z dohodnutého nájomného fond prevádzky, údržby a opráv bytovej budovy ročne minimálne vo výške 0,5 % obstarávacích nákladov na obstaranie nájomných bytov. Z fondu prevádzky, údržby a opráv bytovej budovy sa financujú výdavky spojené s nákladmi na prevádzku, údržbu a opravy spoločných častí bytovej budovy vrátane opráv spoločných zariadení bytovej budovy, spoločných nebytových priestorov, príslušenstva a priľahlého pozemku, ako aj výdavky na obnovu, modernizáciu a rekonštrukciu bytovej budovy, ktoré prislúchajú k bytom.</w:t>
      </w:r>
    </w:p>
    <w:p w:rsidR="00FB50EE" w:rsidRPr="00186860" w:rsidRDefault="00143739" w:rsidP="00FB50EE">
      <w:pPr>
        <w:pStyle w:val="Normlnywebov"/>
        <w:shd w:val="clear" w:color="auto" w:fill="FFFFFF"/>
        <w:spacing w:before="0" w:beforeAutospacing="0" w:after="0" w:afterAutospacing="0"/>
        <w:ind w:left="708" w:hanging="708"/>
        <w:jc w:val="both"/>
        <w:rPr>
          <w:sz w:val="22"/>
          <w:szCs w:val="22"/>
        </w:rPr>
      </w:pPr>
      <w:r>
        <w:rPr>
          <w:sz w:val="22"/>
          <w:szCs w:val="22"/>
        </w:rPr>
        <w:t>1</w:t>
      </w:r>
      <w:r w:rsidR="00AE6B81">
        <w:rPr>
          <w:sz w:val="22"/>
          <w:szCs w:val="22"/>
        </w:rPr>
        <w:t>0</w:t>
      </w:r>
      <w:r>
        <w:rPr>
          <w:sz w:val="22"/>
          <w:szCs w:val="22"/>
        </w:rPr>
        <w:t>.</w:t>
      </w:r>
      <w:r>
        <w:rPr>
          <w:sz w:val="22"/>
          <w:szCs w:val="22"/>
        </w:rPr>
        <w:tab/>
      </w:r>
      <w:r w:rsidRPr="00186860">
        <w:rPr>
          <w:sz w:val="22"/>
          <w:szCs w:val="22"/>
        </w:rPr>
        <w:t>Ak nájomca bytu nezaplatí nájomné a úhrady spojené s užívaním bytu za viac ako tri</w:t>
      </w:r>
      <w:r>
        <w:rPr>
          <w:sz w:val="22"/>
          <w:szCs w:val="22"/>
        </w:rPr>
        <w:t xml:space="preserve"> (3)</w:t>
      </w:r>
      <w:r w:rsidRPr="00186860">
        <w:rPr>
          <w:sz w:val="22"/>
          <w:szCs w:val="22"/>
        </w:rPr>
        <w:t xml:space="preserve"> mesiace napriek výzve a dohodnutou náhradnou lehotou na úhradu nájomného je to dôvod na ukončenie nájomného vzťahu bez nároku na zabezpečenie bytovej náhrady.</w:t>
      </w:r>
      <w:r w:rsidR="00FB50EE">
        <w:rPr>
          <w:sz w:val="22"/>
          <w:szCs w:val="22"/>
        </w:rPr>
        <w:t xml:space="preserve"> </w:t>
      </w:r>
      <w:r w:rsidR="00FB50EE" w:rsidRPr="00186860">
        <w:rPr>
          <w:sz w:val="22"/>
          <w:szCs w:val="22"/>
        </w:rPr>
        <w:t xml:space="preserve">Uplynutím </w:t>
      </w:r>
      <w:r w:rsidR="00FB50EE">
        <w:rPr>
          <w:sz w:val="22"/>
          <w:szCs w:val="22"/>
        </w:rPr>
        <w:t>výpovednej</w:t>
      </w:r>
      <w:r w:rsidR="00FB50EE" w:rsidRPr="00186860">
        <w:rPr>
          <w:sz w:val="22"/>
          <w:szCs w:val="22"/>
        </w:rPr>
        <w:t xml:space="preserve"> doby nájmu, ak sa účastníci nedohodnú inak, nájomný vzťah skončí a nájomca je povinný nájomný byt vypratať a komisionálne odovzdať v posledný deň trvania nájomného vzťahu (do 12:00 hodiny).</w:t>
      </w:r>
    </w:p>
    <w:p w:rsidR="00143739" w:rsidRPr="00186860" w:rsidRDefault="00143739" w:rsidP="00143739">
      <w:pPr>
        <w:pStyle w:val="Normlnywebov"/>
        <w:shd w:val="clear" w:color="auto" w:fill="FFFFFF"/>
        <w:spacing w:before="0" w:beforeAutospacing="0" w:after="0" w:afterAutospacing="0"/>
        <w:ind w:left="708" w:hanging="708"/>
        <w:jc w:val="both"/>
        <w:rPr>
          <w:sz w:val="22"/>
          <w:szCs w:val="22"/>
        </w:rPr>
      </w:pPr>
      <w:r>
        <w:rPr>
          <w:sz w:val="22"/>
          <w:szCs w:val="22"/>
        </w:rPr>
        <w:t>1</w:t>
      </w:r>
      <w:r w:rsidR="00AE6B81">
        <w:rPr>
          <w:sz w:val="22"/>
          <w:szCs w:val="22"/>
        </w:rPr>
        <w:t>1</w:t>
      </w:r>
      <w:r>
        <w:rPr>
          <w:sz w:val="22"/>
          <w:szCs w:val="22"/>
        </w:rPr>
        <w:t>.</w:t>
      </w:r>
      <w:r>
        <w:rPr>
          <w:sz w:val="22"/>
          <w:szCs w:val="22"/>
        </w:rPr>
        <w:tab/>
      </w:r>
      <w:r w:rsidRPr="00186860">
        <w:rPr>
          <w:sz w:val="22"/>
          <w:szCs w:val="22"/>
        </w:rPr>
        <w:t xml:space="preserve">Ak nájomca alebo ten, kto je členom domácnosti hrubo poškodzuje prenajatý byt, jeho príslušenstvo, spoločné priestory alebo spoločné zariadenia v bytovom dome alebo sústavne narušuje pokojné bývanie ostatných nájomcov, ohrozuje bezpečnosť alebo porušuje dobré mravy v bytovom dome, obec môže vypovedať nájom bytu bez nároku na zabezpečenie bytovej náhrady. Uplynutím </w:t>
      </w:r>
      <w:r w:rsidR="00FB50EE">
        <w:rPr>
          <w:sz w:val="22"/>
          <w:szCs w:val="22"/>
        </w:rPr>
        <w:t>výpovednej</w:t>
      </w:r>
      <w:r w:rsidRPr="00186860">
        <w:rPr>
          <w:sz w:val="22"/>
          <w:szCs w:val="22"/>
        </w:rPr>
        <w:t xml:space="preserve"> doby nájmu, ak sa účastníci nedohodnú inak, nájomný vzťah skončí a nájomca je povinný nájomný byt vypratať a komisionálne odovzdať v posledný deň trvania nájomného vzťahu (do 12:00 hodiny) bez nároku na zabezpečenie bytovej náhrady.</w:t>
      </w:r>
    </w:p>
    <w:p w:rsidR="00143739" w:rsidRPr="00A154C2" w:rsidRDefault="00143739" w:rsidP="00143739">
      <w:pPr>
        <w:shd w:val="clear" w:color="auto" w:fill="FFFFFF"/>
        <w:ind w:left="1702"/>
        <w:rPr>
          <w:sz w:val="22"/>
          <w:szCs w:val="22"/>
          <w:lang w:val="sk-SK"/>
        </w:rPr>
      </w:pPr>
    </w:p>
    <w:p w:rsidR="00143739" w:rsidRPr="00AE6B81" w:rsidRDefault="00AE6B81" w:rsidP="00143739">
      <w:pPr>
        <w:pStyle w:val="western"/>
        <w:shd w:val="clear" w:color="auto" w:fill="FFFFFF"/>
        <w:spacing w:before="0" w:beforeAutospacing="0" w:after="0" w:afterAutospacing="0"/>
        <w:jc w:val="center"/>
        <w:rPr>
          <w:b/>
          <w:bCs/>
          <w:sz w:val="22"/>
          <w:szCs w:val="22"/>
        </w:rPr>
      </w:pPr>
      <w:r w:rsidRPr="00AE6B81">
        <w:rPr>
          <w:b/>
          <w:bCs/>
          <w:sz w:val="22"/>
          <w:szCs w:val="22"/>
        </w:rPr>
        <w:t>Článok 7</w:t>
      </w:r>
    </w:p>
    <w:p w:rsidR="00143739" w:rsidRPr="00186860" w:rsidRDefault="00143739" w:rsidP="00143739">
      <w:pPr>
        <w:pStyle w:val="Normlnywebov"/>
        <w:shd w:val="clear" w:color="auto" w:fill="FFFFFF"/>
        <w:spacing w:before="0" w:beforeAutospacing="0" w:after="0" w:afterAutospacing="0"/>
        <w:jc w:val="center"/>
        <w:rPr>
          <w:sz w:val="22"/>
          <w:szCs w:val="22"/>
        </w:rPr>
      </w:pPr>
      <w:r w:rsidRPr="00186860">
        <w:rPr>
          <w:b/>
          <w:bCs/>
          <w:sz w:val="22"/>
          <w:szCs w:val="22"/>
        </w:rPr>
        <w:t>Záverečné ustanovenia</w:t>
      </w:r>
    </w:p>
    <w:p w:rsidR="00143739" w:rsidRDefault="00143739" w:rsidP="00143739">
      <w:pPr>
        <w:pStyle w:val="Normlnywebov"/>
        <w:shd w:val="clear" w:color="auto" w:fill="FFFFFF"/>
        <w:spacing w:before="0" w:beforeAutospacing="0" w:after="0" w:afterAutospacing="0"/>
        <w:ind w:left="708" w:hanging="708"/>
        <w:jc w:val="both"/>
        <w:rPr>
          <w:sz w:val="22"/>
          <w:szCs w:val="22"/>
        </w:rPr>
      </w:pPr>
      <w:r>
        <w:rPr>
          <w:sz w:val="22"/>
          <w:szCs w:val="22"/>
        </w:rPr>
        <w:t>1.</w:t>
      </w:r>
      <w:r>
        <w:rPr>
          <w:sz w:val="22"/>
          <w:szCs w:val="22"/>
        </w:rPr>
        <w:tab/>
      </w:r>
      <w:r w:rsidRPr="00186860">
        <w:rPr>
          <w:sz w:val="22"/>
          <w:szCs w:val="22"/>
        </w:rPr>
        <w:t xml:space="preserve">Toto všeobecne záväzné nariadenie bolo schválené uznesením Obecného zastupiteľstva </w:t>
      </w:r>
      <w:r w:rsidR="00AE6B81">
        <w:rPr>
          <w:sz w:val="22"/>
          <w:szCs w:val="22"/>
        </w:rPr>
        <w:t xml:space="preserve">obce Ohrady </w:t>
      </w:r>
      <w:r w:rsidR="00C77EF7">
        <w:rPr>
          <w:sz w:val="22"/>
          <w:szCs w:val="22"/>
        </w:rPr>
        <w:t xml:space="preserve">uznesením č. </w:t>
      </w:r>
      <w:r w:rsidR="00C77EF7" w:rsidRPr="00C77EF7">
        <w:rPr>
          <w:b/>
          <w:sz w:val="22"/>
          <w:szCs w:val="22"/>
        </w:rPr>
        <w:t>78/13-5OZ/2024</w:t>
      </w:r>
      <w:r w:rsidR="00C77EF7">
        <w:rPr>
          <w:sz w:val="22"/>
          <w:szCs w:val="22"/>
        </w:rPr>
        <w:t xml:space="preserve"> zo dňa </w:t>
      </w:r>
      <w:r w:rsidR="00C77EF7" w:rsidRPr="00C77EF7">
        <w:rPr>
          <w:b/>
          <w:sz w:val="22"/>
          <w:szCs w:val="22"/>
        </w:rPr>
        <w:t>17.06.2024</w:t>
      </w:r>
      <w:r w:rsidR="00C77EF7">
        <w:rPr>
          <w:sz w:val="22"/>
          <w:szCs w:val="22"/>
        </w:rPr>
        <w:t xml:space="preserve"> </w:t>
      </w:r>
      <w:r>
        <w:rPr>
          <w:sz w:val="22"/>
          <w:szCs w:val="22"/>
        </w:rPr>
        <w:t xml:space="preserve">a nadobudne účinnosť dňom </w:t>
      </w:r>
      <w:r w:rsidR="00C77EF7" w:rsidRPr="00C77EF7">
        <w:rPr>
          <w:b/>
          <w:sz w:val="22"/>
          <w:szCs w:val="22"/>
        </w:rPr>
        <w:t>03.07.2024</w:t>
      </w:r>
      <w:r w:rsidR="00C77EF7">
        <w:rPr>
          <w:sz w:val="22"/>
          <w:szCs w:val="22"/>
        </w:rPr>
        <w:t>.</w:t>
      </w:r>
    </w:p>
    <w:p w:rsidR="00143739" w:rsidRDefault="00143739" w:rsidP="00143739">
      <w:pPr>
        <w:pStyle w:val="Normlnywebov"/>
        <w:shd w:val="clear" w:color="auto" w:fill="FFFFFF"/>
        <w:spacing w:before="0" w:beforeAutospacing="0" w:after="0" w:afterAutospacing="0"/>
        <w:ind w:left="708" w:hanging="708"/>
        <w:jc w:val="both"/>
        <w:rPr>
          <w:sz w:val="22"/>
          <w:szCs w:val="22"/>
        </w:rPr>
      </w:pPr>
      <w:r>
        <w:rPr>
          <w:sz w:val="22"/>
          <w:szCs w:val="22"/>
        </w:rPr>
        <w:t>2.</w:t>
      </w:r>
      <w:r>
        <w:rPr>
          <w:sz w:val="22"/>
          <w:szCs w:val="22"/>
        </w:rPr>
        <w:tab/>
      </w:r>
      <w:r w:rsidRPr="00EF007D">
        <w:rPr>
          <w:sz w:val="22"/>
          <w:szCs w:val="22"/>
        </w:rPr>
        <w:t>Žiadateľom zapísaným v</w:t>
      </w:r>
      <w:r>
        <w:rPr>
          <w:sz w:val="22"/>
          <w:szCs w:val="22"/>
        </w:rPr>
        <w:t> evidencii žiadateľov</w:t>
      </w:r>
      <w:r w:rsidRPr="00EF007D">
        <w:rPr>
          <w:sz w:val="22"/>
          <w:szCs w:val="22"/>
        </w:rPr>
        <w:t xml:space="preserve"> </w:t>
      </w:r>
      <w:r w:rsidR="00FB50EE">
        <w:rPr>
          <w:sz w:val="22"/>
          <w:szCs w:val="22"/>
        </w:rPr>
        <w:t xml:space="preserve">o nájomný byt </w:t>
      </w:r>
      <w:r w:rsidRPr="00EF007D">
        <w:rPr>
          <w:sz w:val="22"/>
          <w:szCs w:val="22"/>
        </w:rPr>
        <w:t xml:space="preserve">ku dňu schválenia tohto </w:t>
      </w:r>
      <w:r>
        <w:rPr>
          <w:sz w:val="22"/>
          <w:szCs w:val="22"/>
        </w:rPr>
        <w:t>všeobecne záväzného nariadenia</w:t>
      </w:r>
      <w:r w:rsidRPr="00EF007D">
        <w:rPr>
          <w:sz w:val="22"/>
          <w:szCs w:val="22"/>
        </w:rPr>
        <w:t xml:space="preserve">, ktorí nespĺňajú podmienky tohto </w:t>
      </w:r>
      <w:r>
        <w:rPr>
          <w:sz w:val="22"/>
          <w:szCs w:val="22"/>
        </w:rPr>
        <w:t xml:space="preserve">všeobecne záväzného </w:t>
      </w:r>
      <w:r>
        <w:rPr>
          <w:sz w:val="22"/>
          <w:szCs w:val="22"/>
        </w:rPr>
        <w:lastRenderedPageBreak/>
        <w:t>nariadenia</w:t>
      </w:r>
      <w:r w:rsidRPr="00EF007D">
        <w:rPr>
          <w:sz w:val="22"/>
          <w:szCs w:val="22"/>
        </w:rPr>
        <w:t xml:space="preserve">, </w:t>
      </w:r>
      <w:r>
        <w:rPr>
          <w:sz w:val="22"/>
          <w:szCs w:val="22"/>
        </w:rPr>
        <w:t xml:space="preserve">obecný úrad </w:t>
      </w:r>
      <w:r w:rsidRPr="00EF007D">
        <w:rPr>
          <w:sz w:val="22"/>
          <w:szCs w:val="22"/>
        </w:rPr>
        <w:t xml:space="preserve">oznámi, že bolo prijaté nové </w:t>
      </w:r>
      <w:r>
        <w:rPr>
          <w:sz w:val="22"/>
          <w:szCs w:val="22"/>
        </w:rPr>
        <w:t>všeobecne záväzné nariadenie</w:t>
      </w:r>
      <w:r w:rsidRPr="00EF007D">
        <w:rPr>
          <w:sz w:val="22"/>
          <w:szCs w:val="22"/>
        </w:rPr>
        <w:t xml:space="preserve">. Žiadatelia podľa predchádzajúcej vety sú povinní zosúladiť podané žiadosti vrátane predložených dokladov s týmto </w:t>
      </w:r>
      <w:r>
        <w:rPr>
          <w:sz w:val="22"/>
          <w:szCs w:val="22"/>
        </w:rPr>
        <w:t>všeobecne záväzným nariadením</w:t>
      </w:r>
      <w:r w:rsidRPr="00EF007D">
        <w:rPr>
          <w:sz w:val="22"/>
          <w:szCs w:val="22"/>
        </w:rPr>
        <w:t xml:space="preserve"> do 60 dní od oznámenia </w:t>
      </w:r>
      <w:r>
        <w:rPr>
          <w:sz w:val="22"/>
          <w:szCs w:val="22"/>
        </w:rPr>
        <w:t>obecného úradu</w:t>
      </w:r>
      <w:r w:rsidRPr="00EF007D">
        <w:rPr>
          <w:sz w:val="22"/>
          <w:szCs w:val="22"/>
        </w:rPr>
        <w:t>.</w:t>
      </w:r>
    </w:p>
    <w:p w:rsidR="00143739" w:rsidRPr="00EF007D" w:rsidRDefault="00143739" w:rsidP="00143739">
      <w:pPr>
        <w:pStyle w:val="Normlnywebov"/>
        <w:shd w:val="clear" w:color="auto" w:fill="FFFFFF"/>
        <w:spacing w:before="0" w:beforeAutospacing="0" w:after="0" w:afterAutospacing="0"/>
        <w:ind w:left="708" w:hanging="708"/>
        <w:jc w:val="both"/>
        <w:rPr>
          <w:sz w:val="22"/>
          <w:szCs w:val="22"/>
        </w:rPr>
      </w:pPr>
      <w:r>
        <w:rPr>
          <w:sz w:val="22"/>
          <w:szCs w:val="22"/>
        </w:rPr>
        <w:t>3.</w:t>
      </w:r>
      <w:r>
        <w:rPr>
          <w:sz w:val="22"/>
          <w:szCs w:val="22"/>
        </w:rPr>
        <w:tab/>
      </w:r>
      <w:r w:rsidRPr="00EF007D">
        <w:rPr>
          <w:sz w:val="22"/>
          <w:szCs w:val="22"/>
        </w:rPr>
        <w:t xml:space="preserve">Žiadatelia zapísaní do </w:t>
      </w:r>
      <w:r>
        <w:rPr>
          <w:sz w:val="22"/>
          <w:szCs w:val="22"/>
        </w:rPr>
        <w:t>evidencie žiadateľov</w:t>
      </w:r>
      <w:r w:rsidRPr="00EF007D">
        <w:rPr>
          <w:sz w:val="22"/>
          <w:szCs w:val="22"/>
        </w:rPr>
        <w:t xml:space="preserve"> </w:t>
      </w:r>
      <w:r w:rsidR="00FB50EE">
        <w:rPr>
          <w:sz w:val="22"/>
          <w:szCs w:val="22"/>
        </w:rPr>
        <w:t xml:space="preserve">o nájomný byt </w:t>
      </w:r>
      <w:r w:rsidRPr="00EF007D">
        <w:rPr>
          <w:sz w:val="22"/>
          <w:szCs w:val="22"/>
        </w:rPr>
        <w:t xml:space="preserve">ku dňu schválenia tohto </w:t>
      </w:r>
      <w:r>
        <w:rPr>
          <w:sz w:val="22"/>
          <w:szCs w:val="22"/>
        </w:rPr>
        <w:t>všeobecne záväzného nariadenia</w:t>
      </w:r>
      <w:r w:rsidRPr="00EF007D">
        <w:rPr>
          <w:sz w:val="22"/>
          <w:szCs w:val="22"/>
        </w:rPr>
        <w:t xml:space="preserve">, ktorí spĺňajú podmienky tohto </w:t>
      </w:r>
      <w:r>
        <w:rPr>
          <w:sz w:val="22"/>
          <w:szCs w:val="22"/>
        </w:rPr>
        <w:t>všeobecne záväzného nariadenia</w:t>
      </w:r>
      <w:r w:rsidRPr="00EF007D">
        <w:rPr>
          <w:sz w:val="22"/>
          <w:szCs w:val="22"/>
        </w:rPr>
        <w:t xml:space="preserve">, sa považujú za žiadateľov zaradených do </w:t>
      </w:r>
      <w:r>
        <w:rPr>
          <w:sz w:val="22"/>
          <w:szCs w:val="22"/>
        </w:rPr>
        <w:t>evidencie</w:t>
      </w:r>
      <w:r w:rsidRPr="00EF007D">
        <w:rPr>
          <w:sz w:val="22"/>
          <w:szCs w:val="22"/>
        </w:rPr>
        <w:t xml:space="preserve"> </w:t>
      </w:r>
      <w:r w:rsidR="00FB50EE">
        <w:rPr>
          <w:sz w:val="22"/>
          <w:szCs w:val="22"/>
        </w:rPr>
        <w:t xml:space="preserve">o nájomný byt </w:t>
      </w:r>
      <w:r w:rsidRPr="00EF007D">
        <w:rPr>
          <w:sz w:val="22"/>
          <w:szCs w:val="22"/>
        </w:rPr>
        <w:t xml:space="preserve">podľa tohto </w:t>
      </w:r>
      <w:r>
        <w:rPr>
          <w:sz w:val="22"/>
          <w:szCs w:val="22"/>
        </w:rPr>
        <w:t>všeobecne záväzného nariadenia.</w:t>
      </w:r>
    </w:p>
    <w:p w:rsidR="00143739" w:rsidRPr="008565BB" w:rsidRDefault="00143739" w:rsidP="00143739">
      <w:pPr>
        <w:pStyle w:val="Normlnywebov"/>
        <w:shd w:val="clear" w:color="auto" w:fill="FFFFFF"/>
        <w:spacing w:before="0" w:beforeAutospacing="0" w:after="0" w:afterAutospacing="0"/>
        <w:ind w:left="708" w:hanging="708"/>
        <w:jc w:val="both"/>
        <w:rPr>
          <w:sz w:val="22"/>
          <w:szCs w:val="22"/>
        </w:rPr>
      </w:pPr>
      <w:r>
        <w:rPr>
          <w:sz w:val="22"/>
          <w:szCs w:val="22"/>
        </w:rPr>
        <w:t>4.</w:t>
      </w:r>
      <w:r>
        <w:rPr>
          <w:sz w:val="22"/>
          <w:szCs w:val="22"/>
        </w:rPr>
        <w:tab/>
      </w:r>
      <w:r w:rsidRPr="008565BB">
        <w:rPr>
          <w:sz w:val="22"/>
          <w:szCs w:val="22"/>
        </w:rPr>
        <w:t xml:space="preserve">Nadobudnutím účinnosti Všeobecne záväzného nariadenia </w:t>
      </w:r>
      <w:r w:rsidR="00FB50EE">
        <w:rPr>
          <w:sz w:val="22"/>
          <w:szCs w:val="22"/>
        </w:rPr>
        <w:t>o</w:t>
      </w:r>
      <w:r w:rsidRPr="008565BB">
        <w:rPr>
          <w:sz w:val="22"/>
          <w:szCs w:val="22"/>
        </w:rPr>
        <w:t xml:space="preserve">bce </w:t>
      </w:r>
      <w:r w:rsidR="00AE6B81">
        <w:rPr>
          <w:sz w:val="22"/>
          <w:szCs w:val="22"/>
        </w:rPr>
        <w:t>Ohrady</w:t>
      </w:r>
      <w:r>
        <w:rPr>
          <w:sz w:val="22"/>
          <w:szCs w:val="22"/>
        </w:rPr>
        <w:t xml:space="preserve"> </w:t>
      </w:r>
      <w:r w:rsidRPr="008565BB">
        <w:rPr>
          <w:sz w:val="22"/>
          <w:szCs w:val="22"/>
        </w:rPr>
        <w:t xml:space="preserve">o podmienkach </w:t>
      </w:r>
      <w:r>
        <w:rPr>
          <w:sz w:val="22"/>
          <w:szCs w:val="22"/>
        </w:rPr>
        <w:t xml:space="preserve">prenajímania nájomných bytov vo vlastníctve </w:t>
      </w:r>
      <w:r w:rsidR="00FB50EE">
        <w:rPr>
          <w:sz w:val="22"/>
          <w:szCs w:val="22"/>
        </w:rPr>
        <w:t>o</w:t>
      </w:r>
      <w:r>
        <w:rPr>
          <w:sz w:val="22"/>
          <w:szCs w:val="22"/>
        </w:rPr>
        <w:t xml:space="preserve">bce </w:t>
      </w:r>
      <w:r w:rsidR="00AE6B81">
        <w:rPr>
          <w:sz w:val="22"/>
          <w:szCs w:val="22"/>
        </w:rPr>
        <w:t>Ohrady</w:t>
      </w:r>
      <w:r w:rsidRPr="008565BB">
        <w:rPr>
          <w:sz w:val="22"/>
          <w:szCs w:val="22"/>
        </w:rPr>
        <w:t xml:space="preserve"> č. </w:t>
      </w:r>
      <w:r w:rsidR="00C77EF7">
        <w:rPr>
          <w:sz w:val="22"/>
          <w:szCs w:val="22"/>
        </w:rPr>
        <w:t xml:space="preserve">02/2024 </w:t>
      </w:r>
      <w:r w:rsidRPr="008565BB">
        <w:rPr>
          <w:sz w:val="22"/>
          <w:szCs w:val="22"/>
        </w:rPr>
        <w:t>sa zrušuje</w:t>
      </w:r>
      <w:r>
        <w:rPr>
          <w:sz w:val="22"/>
          <w:szCs w:val="22"/>
        </w:rPr>
        <w:t xml:space="preserve"> </w:t>
      </w:r>
      <w:r w:rsidRPr="008565BB">
        <w:rPr>
          <w:sz w:val="22"/>
          <w:szCs w:val="22"/>
        </w:rPr>
        <w:t xml:space="preserve">Všeobecne záväzné nariadenie </w:t>
      </w:r>
      <w:r w:rsidR="00FB50EE">
        <w:rPr>
          <w:sz w:val="22"/>
          <w:szCs w:val="22"/>
        </w:rPr>
        <w:t>o</w:t>
      </w:r>
      <w:r>
        <w:rPr>
          <w:sz w:val="22"/>
          <w:szCs w:val="22"/>
        </w:rPr>
        <w:t xml:space="preserve">bce </w:t>
      </w:r>
      <w:r w:rsidR="00AE6B81">
        <w:rPr>
          <w:sz w:val="22"/>
          <w:szCs w:val="22"/>
        </w:rPr>
        <w:t>Ohrady</w:t>
      </w:r>
      <w:r w:rsidRPr="008565BB">
        <w:rPr>
          <w:sz w:val="22"/>
          <w:szCs w:val="22"/>
        </w:rPr>
        <w:t xml:space="preserve"> č. </w:t>
      </w:r>
      <w:r w:rsidR="00AE6B81">
        <w:rPr>
          <w:sz w:val="22"/>
          <w:szCs w:val="22"/>
        </w:rPr>
        <w:t>2/2017</w:t>
      </w:r>
      <w:r>
        <w:rPr>
          <w:sz w:val="22"/>
          <w:szCs w:val="22"/>
        </w:rPr>
        <w:t xml:space="preserve"> </w:t>
      </w:r>
      <w:r w:rsidRPr="008565BB">
        <w:rPr>
          <w:sz w:val="22"/>
          <w:szCs w:val="22"/>
        </w:rPr>
        <w:t>zo dňa</w:t>
      </w:r>
      <w:r>
        <w:rPr>
          <w:sz w:val="22"/>
          <w:szCs w:val="22"/>
        </w:rPr>
        <w:t xml:space="preserve"> </w:t>
      </w:r>
      <w:r w:rsidR="00AE6B81">
        <w:rPr>
          <w:sz w:val="22"/>
          <w:szCs w:val="22"/>
        </w:rPr>
        <w:t>06.06.2017</w:t>
      </w:r>
      <w:r>
        <w:rPr>
          <w:sz w:val="22"/>
          <w:szCs w:val="22"/>
        </w:rPr>
        <w:t xml:space="preserve"> o</w:t>
      </w:r>
      <w:r w:rsidR="00AE6B81">
        <w:rPr>
          <w:sz w:val="22"/>
          <w:szCs w:val="22"/>
        </w:rPr>
        <w:t xml:space="preserve"> úprave </w:t>
      </w:r>
      <w:r w:rsidRPr="00032E0A">
        <w:rPr>
          <w:sz w:val="22"/>
          <w:szCs w:val="22"/>
        </w:rPr>
        <w:t>podmien</w:t>
      </w:r>
      <w:r w:rsidR="00AE6B81">
        <w:rPr>
          <w:sz w:val="22"/>
          <w:szCs w:val="22"/>
        </w:rPr>
        <w:t>ok</w:t>
      </w:r>
      <w:r w:rsidRPr="00032E0A">
        <w:rPr>
          <w:sz w:val="22"/>
          <w:szCs w:val="22"/>
        </w:rPr>
        <w:t xml:space="preserve"> </w:t>
      </w:r>
      <w:r w:rsidR="00AE6B81">
        <w:rPr>
          <w:sz w:val="22"/>
          <w:szCs w:val="22"/>
        </w:rPr>
        <w:t>nájmu obecných bytov v obci Ohrady</w:t>
      </w:r>
      <w:r>
        <w:rPr>
          <w:sz w:val="22"/>
          <w:szCs w:val="22"/>
        </w:rPr>
        <w:t>.</w:t>
      </w:r>
    </w:p>
    <w:p w:rsidR="00143739" w:rsidRPr="00186860" w:rsidRDefault="00143739" w:rsidP="00143739">
      <w:pPr>
        <w:pStyle w:val="Normlnywebov"/>
        <w:shd w:val="clear" w:color="auto" w:fill="FFFFFF"/>
        <w:spacing w:before="0" w:beforeAutospacing="0" w:after="0" w:afterAutospacing="0"/>
        <w:jc w:val="center"/>
        <w:rPr>
          <w:sz w:val="22"/>
          <w:szCs w:val="22"/>
        </w:rPr>
      </w:pPr>
    </w:p>
    <w:p w:rsidR="00143739" w:rsidRDefault="00143739" w:rsidP="00143739">
      <w:pPr>
        <w:jc w:val="both"/>
        <w:rPr>
          <w:sz w:val="22"/>
          <w:szCs w:val="22"/>
          <w:lang w:val="sk-SK"/>
        </w:rPr>
      </w:pPr>
    </w:p>
    <w:p w:rsidR="00143739" w:rsidRDefault="00AE6B81" w:rsidP="00143739">
      <w:pPr>
        <w:jc w:val="both"/>
        <w:rPr>
          <w:sz w:val="22"/>
          <w:szCs w:val="22"/>
          <w:lang w:val="sk-SK"/>
        </w:rPr>
      </w:pPr>
      <w:r>
        <w:rPr>
          <w:sz w:val="22"/>
          <w:szCs w:val="22"/>
          <w:lang w:val="sk-SK"/>
        </w:rPr>
        <w:t>Ohrady</w:t>
      </w:r>
      <w:r w:rsidR="00143739">
        <w:rPr>
          <w:sz w:val="22"/>
          <w:szCs w:val="22"/>
          <w:lang w:val="sk-SK"/>
        </w:rPr>
        <w:t xml:space="preserve">, dňa </w:t>
      </w:r>
      <w:r w:rsidR="00071769">
        <w:rPr>
          <w:sz w:val="22"/>
          <w:szCs w:val="22"/>
          <w:lang w:val="sk-SK"/>
        </w:rPr>
        <w:t>17.06</w:t>
      </w:r>
      <w:r w:rsidR="00A13D2F">
        <w:rPr>
          <w:sz w:val="22"/>
          <w:szCs w:val="22"/>
          <w:lang w:val="sk-SK"/>
        </w:rPr>
        <w:t>.2024</w:t>
      </w:r>
    </w:p>
    <w:p w:rsidR="00143739" w:rsidRDefault="00143739" w:rsidP="00143739">
      <w:pPr>
        <w:jc w:val="both"/>
        <w:rPr>
          <w:sz w:val="22"/>
          <w:szCs w:val="22"/>
          <w:lang w:val="sk-SK"/>
        </w:rPr>
      </w:pPr>
    </w:p>
    <w:p w:rsidR="00143739" w:rsidRDefault="00143739" w:rsidP="00143739">
      <w:pPr>
        <w:jc w:val="both"/>
        <w:rPr>
          <w:sz w:val="22"/>
          <w:szCs w:val="22"/>
          <w:lang w:val="sk-SK"/>
        </w:rPr>
      </w:pPr>
    </w:p>
    <w:p w:rsidR="00143739" w:rsidRDefault="00143739" w:rsidP="00143739">
      <w:pPr>
        <w:jc w:val="both"/>
        <w:rPr>
          <w:sz w:val="22"/>
          <w:szCs w:val="22"/>
          <w:lang w:val="sk-SK"/>
        </w:rPr>
      </w:pPr>
    </w:p>
    <w:p w:rsidR="00143739" w:rsidRPr="00AE6B81" w:rsidRDefault="00AE6B81" w:rsidP="00143739">
      <w:pPr>
        <w:ind w:left="4956" w:firstLine="708"/>
        <w:jc w:val="both"/>
        <w:rPr>
          <w:b/>
          <w:bCs/>
          <w:sz w:val="22"/>
          <w:szCs w:val="22"/>
          <w:lang w:val="sk-SK"/>
        </w:rPr>
      </w:pPr>
      <w:r w:rsidRPr="00AE6B81">
        <w:rPr>
          <w:b/>
          <w:bCs/>
          <w:sz w:val="22"/>
          <w:szCs w:val="22"/>
          <w:lang w:val="sk-SK"/>
        </w:rPr>
        <w:t xml:space="preserve">Ing. </w:t>
      </w:r>
      <w:proofErr w:type="spellStart"/>
      <w:r w:rsidRPr="00AE6B81">
        <w:rPr>
          <w:b/>
          <w:bCs/>
          <w:sz w:val="22"/>
          <w:szCs w:val="22"/>
          <w:lang w:val="sk-SK"/>
        </w:rPr>
        <w:t>Anikó</w:t>
      </w:r>
      <w:proofErr w:type="spellEnd"/>
      <w:r w:rsidRPr="00AE6B81">
        <w:rPr>
          <w:b/>
          <w:bCs/>
          <w:sz w:val="22"/>
          <w:szCs w:val="22"/>
          <w:lang w:val="sk-SK"/>
        </w:rPr>
        <w:t xml:space="preserve"> Rabay</w:t>
      </w:r>
    </w:p>
    <w:p w:rsidR="00143739" w:rsidRDefault="00143739" w:rsidP="00143739">
      <w:pPr>
        <w:ind w:left="4956" w:firstLine="708"/>
        <w:jc w:val="both"/>
        <w:rPr>
          <w:sz w:val="22"/>
          <w:szCs w:val="22"/>
          <w:lang w:val="sk-SK"/>
        </w:rPr>
      </w:pPr>
      <w:r>
        <w:rPr>
          <w:sz w:val="22"/>
          <w:szCs w:val="22"/>
          <w:lang w:val="sk-SK"/>
        </w:rPr>
        <w:t xml:space="preserve">   </w:t>
      </w:r>
      <w:r w:rsidR="00AE6B81">
        <w:rPr>
          <w:sz w:val="22"/>
          <w:szCs w:val="22"/>
          <w:lang w:val="sk-SK"/>
        </w:rPr>
        <w:t xml:space="preserve"> </w:t>
      </w:r>
      <w:r>
        <w:rPr>
          <w:sz w:val="22"/>
          <w:szCs w:val="22"/>
          <w:lang w:val="sk-SK"/>
        </w:rPr>
        <w:t>starost</w:t>
      </w:r>
      <w:r w:rsidR="00AE6B81">
        <w:rPr>
          <w:sz w:val="22"/>
          <w:szCs w:val="22"/>
          <w:lang w:val="sk-SK"/>
        </w:rPr>
        <w:t>k</w:t>
      </w:r>
      <w:r>
        <w:rPr>
          <w:sz w:val="22"/>
          <w:szCs w:val="22"/>
          <w:lang w:val="sk-SK"/>
        </w:rPr>
        <w:t>a obce</w:t>
      </w:r>
    </w:p>
    <w:p w:rsidR="00143739" w:rsidRDefault="00143739" w:rsidP="00143739">
      <w:pPr>
        <w:jc w:val="both"/>
        <w:rPr>
          <w:sz w:val="22"/>
          <w:szCs w:val="22"/>
          <w:lang w:val="sk-SK"/>
        </w:rPr>
      </w:pPr>
    </w:p>
    <w:p w:rsidR="00143739" w:rsidRDefault="00143739" w:rsidP="00143739">
      <w:pPr>
        <w:jc w:val="both"/>
        <w:rPr>
          <w:sz w:val="22"/>
          <w:szCs w:val="22"/>
          <w:lang w:val="sk-SK"/>
        </w:rPr>
      </w:pPr>
    </w:p>
    <w:p w:rsidR="00143739" w:rsidRDefault="00143739" w:rsidP="00143739">
      <w:pPr>
        <w:jc w:val="both"/>
        <w:rPr>
          <w:sz w:val="22"/>
          <w:szCs w:val="22"/>
          <w:lang w:val="sk-SK"/>
        </w:rPr>
      </w:pPr>
    </w:p>
    <w:p w:rsidR="00143739" w:rsidRDefault="00143739" w:rsidP="00143739">
      <w:pPr>
        <w:jc w:val="both"/>
        <w:rPr>
          <w:sz w:val="22"/>
          <w:szCs w:val="22"/>
          <w:lang w:val="sk-SK"/>
        </w:rPr>
      </w:pPr>
    </w:p>
    <w:p w:rsidR="00143739" w:rsidRDefault="00143739" w:rsidP="00143739">
      <w:pPr>
        <w:jc w:val="both"/>
        <w:rPr>
          <w:sz w:val="22"/>
          <w:szCs w:val="22"/>
          <w:lang w:val="sk-SK"/>
        </w:rPr>
      </w:pPr>
    </w:p>
    <w:p w:rsidR="00143739" w:rsidRDefault="00143739" w:rsidP="00143739">
      <w:pPr>
        <w:jc w:val="both"/>
        <w:rPr>
          <w:sz w:val="22"/>
          <w:szCs w:val="22"/>
          <w:lang w:val="sk-SK"/>
        </w:rPr>
      </w:pPr>
    </w:p>
    <w:p w:rsidR="00143739" w:rsidRDefault="00143739" w:rsidP="00143739">
      <w:pPr>
        <w:jc w:val="both"/>
        <w:rPr>
          <w:b/>
          <w:bCs/>
          <w:sz w:val="22"/>
          <w:szCs w:val="22"/>
          <w:lang w:val="sk-SK"/>
        </w:rPr>
      </w:pPr>
      <w:r w:rsidRPr="008F6245">
        <w:rPr>
          <w:b/>
          <w:bCs/>
          <w:sz w:val="22"/>
          <w:szCs w:val="22"/>
          <w:lang w:val="sk-SK"/>
        </w:rPr>
        <w:t xml:space="preserve">Príloha č. 1 k Všeobecne záväznému nariadeniu </w:t>
      </w:r>
      <w:r w:rsidR="00FB50EE">
        <w:rPr>
          <w:b/>
          <w:bCs/>
          <w:sz w:val="22"/>
          <w:szCs w:val="22"/>
          <w:lang w:val="sk-SK"/>
        </w:rPr>
        <w:t>o</w:t>
      </w:r>
      <w:r w:rsidRPr="008F6245">
        <w:rPr>
          <w:b/>
          <w:bCs/>
          <w:sz w:val="22"/>
          <w:szCs w:val="22"/>
          <w:lang w:val="sk-SK"/>
        </w:rPr>
        <w:t xml:space="preserve">bce </w:t>
      </w:r>
      <w:r w:rsidR="00A41289">
        <w:rPr>
          <w:b/>
          <w:bCs/>
          <w:sz w:val="22"/>
          <w:szCs w:val="22"/>
          <w:lang w:val="sk-SK"/>
        </w:rPr>
        <w:t>Ohrady</w:t>
      </w:r>
      <w:r w:rsidRPr="008F6245">
        <w:rPr>
          <w:b/>
          <w:bCs/>
          <w:sz w:val="22"/>
          <w:szCs w:val="22"/>
          <w:lang w:val="sk-SK"/>
        </w:rPr>
        <w:t xml:space="preserve"> o podmienkach prenajímania nájomných bytov vo vlastníctve </w:t>
      </w:r>
      <w:r w:rsidR="00FB50EE">
        <w:rPr>
          <w:b/>
          <w:bCs/>
          <w:sz w:val="22"/>
          <w:szCs w:val="22"/>
          <w:lang w:val="sk-SK"/>
        </w:rPr>
        <w:t>o</w:t>
      </w:r>
      <w:r w:rsidRPr="008F6245">
        <w:rPr>
          <w:b/>
          <w:bCs/>
          <w:sz w:val="22"/>
          <w:szCs w:val="22"/>
          <w:lang w:val="sk-SK"/>
        </w:rPr>
        <w:t xml:space="preserve">bce </w:t>
      </w:r>
      <w:r w:rsidR="00A41289">
        <w:rPr>
          <w:b/>
          <w:bCs/>
          <w:sz w:val="22"/>
          <w:szCs w:val="22"/>
          <w:lang w:val="sk-SK"/>
        </w:rPr>
        <w:t>Ohrady</w:t>
      </w:r>
    </w:p>
    <w:p w:rsidR="00143739" w:rsidRDefault="00143739" w:rsidP="00143739">
      <w:pPr>
        <w:jc w:val="both"/>
        <w:rPr>
          <w:b/>
          <w:bCs/>
          <w:sz w:val="22"/>
          <w:szCs w:val="22"/>
          <w:lang w:val="sk-SK"/>
        </w:rPr>
      </w:pPr>
    </w:p>
    <w:p w:rsidR="00143739" w:rsidRDefault="00143739" w:rsidP="00143739">
      <w:pPr>
        <w:jc w:val="both"/>
        <w:rPr>
          <w:b/>
          <w:bCs/>
          <w:sz w:val="22"/>
          <w:szCs w:val="22"/>
          <w:lang w:val="sk-SK"/>
        </w:rPr>
      </w:pPr>
    </w:p>
    <w:p w:rsidR="00143739" w:rsidRDefault="00143739" w:rsidP="00143739">
      <w:pPr>
        <w:jc w:val="both"/>
        <w:rPr>
          <w:b/>
          <w:bCs/>
          <w:sz w:val="22"/>
          <w:szCs w:val="22"/>
          <w:lang w:val="sk-SK"/>
        </w:rPr>
      </w:pPr>
      <w:r>
        <w:rPr>
          <w:b/>
          <w:bCs/>
          <w:sz w:val="22"/>
          <w:szCs w:val="22"/>
          <w:lang w:val="sk-SK"/>
        </w:rPr>
        <w:t xml:space="preserve">Zoznam nájomných bytov vo vlastníctve </w:t>
      </w:r>
      <w:r w:rsidR="00FB50EE">
        <w:rPr>
          <w:b/>
          <w:bCs/>
          <w:sz w:val="22"/>
          <w:szCs w:val="22"/>
          <w:lang w:val="sk-SK"/>
        </w:rPr>
        <w:t>o</w:t>
      </w:r>
      <w:r>
        <w:rPr>
          <w:b/>
          <w:bCs/>
          <w:sz w:val="22"/>
          <w:szCs w:val="22"/>
          <w:lang w:val="sk-SK"/>
        </w:rPr>
        <w:t xml:space="preserve">bce </w:t>
      </w:r>
      <w:r w:rsidR="00AE6B81">
        <w:rPr>
          <w:b/>
          <w:bCs/>
          <w:sz w:val="22"/>
          <w:szCs w:val="22"/>
          <w:lang w:val="sk-SK"/>
        </w:rPr>
        <w:t>Ohrady</w:t>
      </w:r>
      <w:r>
        <w:rPr>
          <w:b/>
          <w:bCs/>
          <w:sz w:val="22"/>
          <w:szCs w:val="22"/>
          <w:lang w:val="sk-SK"/>
        </w:rPr>
        <w:t>:</w:t>
      </w:r>
    </w:p>
    <w:p w:rsidR="00143739" w:rsidRDefault="00143739" w:rsidP="00143739">
      <w:pPr>
        <w:jc w:val="both"/>
        <w:rPr>
          <w:b/>
          <w:bCs/>
          <w:sz w:val="22"/>
          <w:szCs w:val="22"/>
          <w:lang w:val="sk-SK"/>
        </w:rPr>
      </w:pPr>
    </w:p>
    <w:p w:rsidR="00143739" w:rsidRDefault="00143739" w:rsidP="00143739">
      <w:pPr>
        <w:jc w:val="both"/>
        <w:rPr>
          <w:b/>
          <w:bCs/>
          <w:sz w:val="22"/>
          <w:szCs w:val="22"/>
          <w:lang w:val="sk-SK"/>
        </w:rPr>
      </w:pPr>
    </w:p>
    <w:tbl>
      <w:tblPr>
        <w:tblStyle w:val="Mriekatabuky"/>
        <w:tblW w:w="0" w:type="auto"/>
        <w:tblLook w:val="04A0"/>
      </w:tblPr>
      <w:tblGrid>
        <w:gridCol w:w="3020"/>
        <w:gridCol w:w="3021"/>
        <w:gridCol w:w="1609"/>
        <w:gridCol w:w="1412"/>
      </w:tblGrid>
      <w:tr w:rsidR="00143739" w:rsidTr="00E7464B">
        <w:tc>
          <w:tcPr>
            <w:tcW w:w="3020" w:type="dxa"/>
          </w:tcPr>
          <w:p w:rsidR="00143739" w:rsidRDefault="00143739" w:rsidP="00E7464B">
            <w:pPr>
              <w:jc w:val="both"/>
              <w:rPr>
                <w:b/>
                <w:bCs/>
                <w:lang w:val="sk-SK"/>
              </w:rPr>
            </w:pPr>
            <w:r>
              <w:rPr>
                <w:b/>
                <w:bCs/>
                <w:lang w:val="sk-SK"/>
              </w:rPr>
              <w:t>Adresa</w:t>
            </w:r>
          </w:p>
        </w:tc>
        <w:tc>
          <w:tcPr>
            <w:tcW w:w="3021" w:type="dxa"/>
          </w:tcPr>
          <w:p w:rsidR="00143739" w:rsidRDefault="00143739" w:rsidP="00E7464B">
            <w:pPr>
              <w:jc w:val="both"/>
              <w:rPr>
                <w:b/>
                <w:bCs/>
                <w:lang w:val="sk-SK"/>
              </w:rPr>
            </w:pPr>
            <w:r>
              <w:rPr>
                <w:b/>
                <w:bCs/>
                <w:lang w:val="sk-SK"/>
              </w:rPr>
              <w:t>Súpisné a orientačné číslo</w:t>
            </w:r>
          </w:p>
        </w:tc>
        <w:tc>
          <w:tcPr>
            <w:tcW w:w="3021" w:type="dxa"/>
            <w:gridSpan w:val="2"/>
          </w:tcPr>
          <w:p w:rsidR="00143739" w:rsidRDefault="00143739" w:rsidP="00E7464B">
            <w:pPr>
              <w:jc w:val="both"/>
              <w:rPr>
                <w:b/>
                <w:bCs/>
                <w:lang w:val="sk-SK"/>
              </w:rPr>
            </w:pPr>
            <w:r>
              <w:rPr>
                <w:b/>
                <w:bCs/>
                <w:lang w:val="sk-SK"/>
              </w:rPr>
              <w:t>Počet bytov</w:t>
            </w:r>
          </w:p>
        </w:tc>
      </w:tr>
      <w:tr w:rsidR="00143739" w:rsidTr="00E7464B">
        <w:tc>
          <w:tcPr>
            <w:tcW w:w="3020" w:type="dxa"/>
          </w:tcPr>
          <w:p w:rsidR="00143739" w:rsidRPr="00A41289" w:rsidRDefault="00A41289" w:rsidP="00E7464B">
            <w:pPr>
              <w:jc w:val="both"/>
              <w:rPr>
                <w:lang w:val="sk-SK"/>
              </w:rPr>
            </w:pPr>
            <w:proofErr w:type="spellStart"/>
            <w:r w:rsidRPr="00A41289">
              <w:rPr>
                <w:lang w:val="sk-SK"/>
              </w:rPr>
              <w:t>Ádorská</w:t>
            </w:r>
            <w:proofErr w:type="spellEnd"/>
            <w:r w:rsidRPr="00A41289">
              <w:rPr>
                <w:lang w:val="sk-SK"/>
              </w:rPr>
              <w:t xml:space="preserve"> ulica</w:t>
            </w:r>
          </w:p>
        </w:tc>
        <w:tc>
          <w:tcPr>
            <w:tcW w:w="3021" w:type="dxa"/>
          </w:tcPr>
          <w:p w:rsidR="00143739" w:rsidRPr="008F6245" w:rsidRDefault="00A41289" w:rsidP="00E7464B">
            <w:pPr>
              <w:jc w:val="both"/>
              <w:rPr>
                <w:lang w:val="sk-SK"/>
              </w:rPr>
            </w:pPr>
            <w:r>
              <w:rPr>
                <w:lang w:val="sk-SK"/>
              </w:rPr>
              <w:t>717</w:t>
            </w:r>
          </w:p>
        </w:tc>
        <w:tc>
          <w:tcPr>
            <w:tcW w:w="3021" w:type="dxa"/>
            <w:gridSpan w:val="2"/>
          </w:tcPr>
          <w:p w:rsidR="00143739" w:rsidRPr="008F6245" w:rsidRDefault="00A41289" w:rsidP="00E7464B">
            <w:pPr>
              <w:jc w:val="both"/>
              <w:rPr>
                <w:lang w:val="sk-SK"/>
              </w:rPr>
            </w:pPr>
            <w:r>
              <w:rPr>
                <w:lang w:val="sk-SK"/>
              </w:rPr>
              <w:t>24</w:t>
            </w:r>
          </w:p>
        </w:tc>
      </w:tr>
      <w:tr w:rsidR="00143739" w:rsidTr="00E7464B">
        <w:tc>
          <w:tcPr>
            <w:tcW w:w="3020" w:type="dxa"/>
          </w:tcPr>
          <w:p w:rsidR="00143739" w:rsidRPr="008F6245" w:rsidRDefault="00A41289" w:rsidP="00E7464B">
            <w:pPr>
              <w:jc w:val="both"/>
              <w:rPr>
                <w:rFonts w:eastAsiaTheme="minorEastAsia"/>
                <w:color w:val="000000"/>
                <w:sz w:val="23"/>
                <w:szCs w:val="23"/>
                <w:lang w:val="sk-SK" w:eastAsia="zh-TW"/>
              </w:rPr>
            </w:pPr>
            <w:r>
              <w:rPr>
                <w:rFonts w:eastAsiaTheme="minorEastAsia"/>
                <w:color w:val="000000"/>
                <w:sz w:val="23"/>
                <w:szCs w:val="23"/>
                <w:lang w:val="sk-SK" w:eastAsia="zh-TW"/>
              </w:rPr>
              <w:t>Pažitná ulica</w:t>
            </w:r>
          </w:p>
        </w:tc>
        <w:tc>
          <w:tcPr>
            <w:tcW w:w="3021" w:type="dxa"/>
          </w:tcPr>
          <w:p w:rsidR="00143739" w:rsidRPr="008F6245" w:rsidRDefault="00A41289" w:rsidP="00E7464B">
            <w:pPr>
              <w:jc w:val="both"/>
              <w:rPr>
                <w:lang w:val="sk-SK"/>
              </w:rPr>
            </w:pPr>
            <w:r>
              <w:rPr>
                <w:lang w:val="sk-SK"/>
              </w:rPr>
              <w:t>461</w:t>
            </w:r>
          </w:p>
        </w:tc>
        <w:tc>
          <w:tcPr>
            <w:tcW w:w="3021" w:type="dxa"/>
            <w:gridSpan w:val="2"/>
          </w:tcPr>
          <w:p w:rsidR="00143739" w:rsidRPr="008F6245" w:rsidRDefault="00D83D49" w:rsidP="00E7464B">
            <w:pPr>
              <w:jc w:val="both"/>
              <w:rPr>
                <w:lang w:val="sk-SK"/>
              </w:rPr>
            </w:pPr>
            <w:r>
              <w:rPr>
                <w:lang w:val="sk-SK"/>
              </w:rPr>
              <w:t>9</w:t>
            </w:r>
          </w:p>
        </w:tc>
      </w:tr>
      <w:tr w:rsidR="00A41289" w:rsidTr="00E7464B">
        <w:tc>
          <w:tcPr>
            <w:tcW w:w="3020" w:type="dxa"/>
          </w:tcPr>
          <w:p w:rsidR="00A41289" w:rsidRDefault="00A41289" w:rsidP="00E7464B">
            <w:pPr>
              <w:jc w:val="both"/>
              <w:rPr>
                <w:rFonts w:eastAsiaTheme="minorEastAsia"/>
                <w:color w:val="000000"/>
                <w:sz w:val="23"/>
                <w:szCs w:val="23"/>
                <w:lang w:val="sk-SK" w:eastAsia="zh-TW"/>
              </w:rPr>
            </w:pPr>
            <w:r>
              <w:rPr>
                <w:rFonts w:eastAsiaTheme="minorEastAsia"/>
                <w:color w:val="000000"/>
                <w:sz w:val="23"/>
                <w:szCs w:val="23"/>
                <w:lang w:val="sk-SK" w:eastAsia="zh-TW"/>
              </w:rPr>
              <w:t>Pažitná ulica</w:t>
            </w:r>
          </w:p>
        </w:tc>
        <w:tc>
          <w:tcPr>
            <w:tcW w:w="3021" w:type="dxa"/>
          </w:tcPr>
          <w:p w:rsidR="00A41289" w:rsidRDefault="00D83D49" w:rsidP="00E7464B">
            <w:pPr>
              <w:jc w:val="both"/>
              <w:rPr>
                <w:lang w:val="sk-SK"/>
              </w:rPr>
            </w:pPr>
            <w:r>
              <w:rPr>
                <w:lang w:val="sk-SK"/>
              </w:rPr>
              <w:t>471</w:t>
            </w:r>
          </w:p>
        </w:tc>
        <w:tc>
          <w:tcPr>
            <w:tcW w:w="3021" w:type="dxa"/>
            <w:gridSpan w:val="2"/>
          </w:tcPr>
          <w:p w:rsidR="00A41289" w:rsidRPr="008F6245" w:rsidRDefault="00D83D49" w:rsidP="00E7464B">
            <w:pPr>
              <w:jc w:val="both"/>
              <w:rPr>
                <w:lang w:val="sk-SK"/>
              </w:rPr>
            </w:pPr>
            <w:r>
              <w:rPr>
                <w:lang w:val="sk-SK"/>
              </w:rPr>
              <w:t>9</w:t>
            </w:r>
          </w:p>
        </w:tc>
      </w:tr>
      <w:tr w:rsidR="00143739" w:rsidTr="00E7464B">
        <w:tc>
          <w:tcPr>
            <w:tcW w:w="7650" w:type="dxa"/>
            <w:gridSpan w:val="3"/>
          </w:tcPr>
          <w:p w:rsidR="00143739" w:rsidRDefault="00143739" w:rsidP="00E7464B">
            <w:pPr>
              <w:jc w:val="both"/>
              <w:rPr>
                <w:b/>
                <w:bCs/>
                <w:lang w:val="sk-SK"/>
              </w:rPr>
            </w:pPr>
            <w:r>
              <w:rPr>
                <w:b/>
                <w:bCs/>
                <w:lang w:val="sk-SK"/>
              </w:rPr>
              <w:t>Celkom:</w:t>
            </w:r>
          </w:p>
        </w:tc>
        <w:tc>
          <w:tcPr>
            <w:tcW w:w="1412" w:type="dxa"/>
          </w:tcPr>
          <w:p w:rsidR="00143739" w:rsidRDefault="00AE6B81" w:rsidP="00E7464B">
            <w:pPr>
              <w:jc w:val="right"/>
              <w:rPr>
                <w:b/>
                <w:bCs/>
                <w:lang w:val="sk-SK"/>
              </w:rPr>
            </w:pPr>
            <w:r>
              <w:rPr>
                <w:b/>
                <w:bCs/>
                <w:lang w:val="sk-SK"/>
              </w:rPr>
              <w:t>42</w:t>
            </w:r>
          </w:p>
        </w:tc>
      </w:tr>
    </w:tbl>
    <w:p w:rsidR="00143739" w:rsidRDefault="00143739" w:rsidP="00143739">
      <w:pPr>
        <w:jc w:val="both"/>
        <w:rPr>
          <w:b/>
          <w:bCs/>
          <w:sz w:val="22"/>
          <w:szCs w:val="22"/>
          <w:lang w:val="sk-SK"/>
        </w:rPr>
      </w:pPr>
    </w:p>
    <w:p w:rsidR="00143739" w:rsidRDefault="00143739" w:rsidP="00143739">
      <w:pPr>
        <w:jc w:val="both"/>
        <w:rPr>
          <w:b/>
          <w:bCs/>
          <w:sz w:val="22"/>
          <w:szCs w:val="22"/>
          <w:lang w:val="sk-SK"/>
        </w:rPr>
      </w:pPr>
    </w:p>
    <w:p w:rsidR="00143739" w:rsidRPr="008F6245" w:rsidRDefault="00143739" w:rsidP="00143739">
      <w:pPr>
        <w:jc w:val="both"/>
        <w:rPr>
          <w:b/>
          <w:bCs/>
          <w:sz w:val="22"/>
          <w:szCs w:val="22"/>
          <w:lang w:val="sk-SK"/>
        </w:rPr>
      </w:pPr>
    </w:p>
    <w:p w:rsidR="002B771D" w:rsidRPr="00143739" w:rsidRDefault="002B771D" w:rsidP="00143739"/>
    <w:sectPr w:rsidR="002B771D" w:rsidRPr="00143739" w:rsidSect="0014373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97E" w:rsidRDefault="00D2297E" w:rsidP="00143739">
      <w:r>
        <w:separator/>
      </w:r>
    </w:p>
  </w:endnote>
  <w:endnote w:type="continuationSeparator" w:id="0">
    <w:p w:rsidR="00D2297E" w:rsidRDefault="00D2297E" w:rsidP="00143739">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682517580"/>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C65B2C" w:rsidRPr="00C65B2C" w:rsidRDefault="00C65B2C">
            <w:pPr>
              <w:pStyle w:val="Pta"/>
              <w:jc w:val="right"/>
              <w:rPr>
                <w:sz w:val="16"/>
                <w:szCs w:val="16"/>
              </w:rPr>
            </w:pPr>
            <w:r w:rsidRPr="00C65B2C">
              <w:rPr>
                <w:sz w:val="16"/>
                <w:szCs w:val="16"/>
                <w:lang w:val="sk-SK"/>
              </w:rPr>
              <w:t xml:space="preserve">Strana </w:t>
            </w:r>
            <w:r w:rsidR="00A06E8F" w:rsidRPr="00C65B2C">
              <w:rPr>
                <w:sz w:val="16"/>
                <w:szCs w:val="16"/>
              </w:rPr>
              <w:fldChar w:fldCharType="begin"/>
            </w:r>
            <w:r w:rsidRPr="00C65B2C">
              <w:rPr>
                <w:sz w:val="16"/>
                <w:szCs w:val="16"/>
              </w:rPr>
              <w:instrText>PAGE</w:instrText>
            </w:r>
            <w:r w:rsidR="00A06E8F" w:rsidRPr="00C65B2C">
              <w:rPr>
                <w:sz w:val="16"/>
                <w:szCs w:val="16"/>
              </w:rPr>
              <w:fldChar w:fldCharType="separate"/>
            </w:r>
            <w:r w:rsidR="00071769">
              <w:rPr>
                <w:noProof/>
                <w:sz w:val="16"/>
                <w:szCs w:val="16"/>
              </w:rPr>
              <w:t>7</w:t>
            </w:r>
            <w:r w:rsidR="00A06E8F" w:rsidRPr="00C65B2C">
              <w:rPr>
                <w:sz w:val="16"/>
                <w:szCs w:val="16"/>
              </w:rPr>
              <w:fldChar w:fldCharType="end"/>
            </w:r>
            <w:r w:rsidRPr="00C65B2C">
              <w:rPr>
                <w:sz w:val="16"/>
                <w:szCs w:val="16"/>
                <w:lang w:val="sk-SK"/>
              </w:rPr>
              <w:t xml:space="preserve"> z </w:t>
            </w:r>
            <w:r w:rsidR="00A06E8F" w:rsidRPr="00C65B2C">
              <w:rPr>
                <w:sz w:val="16"/>
                <w:szCs w:val="16"/>
              </w:rPr>
              <w:fldChar w:fldCharType="begin"/>
            </w:r>
            <w:r w:rsidRPr="00C65B2C">
              <w:rPr>
                <w:sz w:val="16"/>
                <w:szCs w:val="16"/>
              </w:rPr>
              <w:instrText>NUMPAGES</w:instrText>
            </w:r>
            <w:r w:rsidR="00A06E8F" w:rsidRPr="00C65B2C">
              <w:rPr>
                <w:sz w:val="16"/>
                <w:szCs w:val="16"/>
              </w:rPr>
              <w:fldChar w:fldCharType="separate"/>
            </w:r>
            <w:r w:rsidR="00071769">
              <w:rPr>
                <w:noProof/>
                <w:sz w:val="16"/>
                <w:szCs w:val="16"/>
              </w:rPr>
              <w:t>7</w:t>
            </w:r>
            <w:r w:rsidR="00A06E8F" w:rsidRPr="00C65B2C">
              <w:rPr>
                <w:sz w:val="16"/>
                <w:szCs w:val="16"/>
              </w:rPr>
              <w:fldChar w:fldCharType="end"/>
            </w:r>
          </w:p>
        </w:sdtContent>
      </w:sdt>
    </w:sdtContent>
  </w:sdt>
  <w:p w:rsidR="00C65B2C" w:rsidRDefault="00C65B2C">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97E" w:rsidRDefault="00D2297E" w:rsidP="00143739">
      <w:r>
        <w:separator/>
      </w:r>
    </w:p>
  </w:footnote>
  <w:footnote w:type="continuationSeparator" w:id="0">
    <w:p w:rsidR="00D2297E" w:rsidRDefault="00D2297E" w:rsidP="00143739">
      <w:r>
        <w:continuationSeparator/>
      </w:r>
    </w:p>
  </w:footnote>
  <w:footnote w:id="1">
    <w:p w:rsidR="00E873F4" w:rsidRPr="00E873F4" w:rsidRDefault="00E873F4">
      <w:pPr>
        <w:pStyle w:val="Textpoznmkypodiarou"/>
        <w:rPr>
          <w:lang w:val="sk-SK"/>
        </w:rPr>
      </w:pPr>
      <w:r>
        <w:rPr>
          <w:rStyle w:val="Odkaznapoznmkupodiarou"/>
        </w:rPr>
        <w:footnoteRef/>
      </w:r>
      <w:r>
        <w:t xml:space="preserve"> </w:t>
      </w:r>
      <w:proofErr w:type="spellStart"/>
      <w:r w:rsidR="00AE6B81">
        <w:rPr>
          <w:sz w:val="16"/>
          <w:szCs w:val="16"/>
        </w:rPr>
        <w:t>u</w:t>
      </w:r>
      <w:r w:rsidR="00AE6B81" w:rsidRPr="00AE6B81">
        <w:rPr>
          <w:sz w:val="16"/>
          <w:szCs w:val="16"/>
        </w:rPr>
        <w:t>st</w:t>
      </w:r>
      <w:proofErr w:type="spellEnd"/>
      <w:r w:rsidR="00AE6B81" w:rsidRPr="00AE6B81">
        <w:rPr>
          <w:sz w:val="16"/>
          <w:szCs w:val="16"/>
        </w:rPr>
        <w:t xml:space="preserve">. </w:t>
      </w:r>
      <w:r w:rsidRPr="00E873F4">
        <w:rPr>
          <w:sz w:val="16"/>
          <w:szCs w:val="16"/>
          <w:shd w:val="clear" w:color="auto" w:fill="FFFFFF"/>
        </w:rPr>
        <w:t xml:space="preserve">§ 143 písm. d) zákona č. 50/1976 </w:t>
      </w:r>
      <w:proofErr w:type="spellStart"/>
      <w:r w:rsidRPr="00E873F4">
        <w:rPr>
          <w:sz w:val="16"/>
          <w:szCs w:val="16"/>
          <w:shd w:val="clear" w:color="auto" w:fill="FFFFFF"/>
        </w:rPr>
        <w:t>Zb</w:t>
      </w:r>
      <w:proofErr w:type="spellEnd"/>
      <w:r w:rsidRPr="00E873F4">
        <w:rPr>
          <w:sz w:val="16"/>
          <w:szCs w:val="16"/>
          <w:shd w:val="clear" w:color="auto" w:fill="FFFFFF"/>
        </w:rPr>
        <w:t xml:space="preserve">., o </w:t>
      </w:r>
      <w:r w:rsidRPr="00E873F4">
        <w:rPr>
          <w:sz w:val="16"/>
          <w:szCs w:val="16"/>
          <w:shd w:val="clear" w:color="auto" w:fill="FFFFFF"/>
          <w:lang w:val="sk-SK"/>
        </w:rPr>
        <w:t>územn</w:t>
      </w:r>
      <w:r>
        <w:rPr>
          <w:sz w:val="16"/>
          <w:szCs w:val="16"/>
          <w:shd w:val="clear" w:color="auto" w:fill="FFFFFF"/>
          <w:lang w:val="sk-SK"/>
        </w:rPr>
        <w:t>o</w:t>
      </w:r>
      <w:r w:rsidRPr="00E873F4">
        <w:rPr>
          <w:sz w:val="16"/>
          <w:szCs w:val="16"/>
          <w:shd w:val="clear" w:color="auto" w:fill="FFFFFF"/>
          <w:lang w:val="sk-SK"/>
        </w:rPr>
        <w:t>m plánovaní a stavebnom poriadku</w:t>
      </w:r>
    </w:p>
  </w:footnote>
  <w:footnote w:id="2">
    <w:p w:rsidR="00FF4240" w:rsidRPr="00FF4240" w:rsidRDefault="00FF4240">
      <w:pPr>
        <w:pStyle w:val="Textpoznmkypodiarou"/>
        <w:rPr>
          <w:sz w:val="14"/>
          <w:szCs w:val="14"/>
          <w:lang w:val="sk-SK"/>
        </w:rPr>
      </w:pPr>
      <w:r>
        <w:rPr>
          <w:rStyle w:val="Odkaznapoznmkupodiarou"/>
        </w:rPr>
        <w:footnoteRef/>
      </w:r>
      <w:r>
        <w:t xml:space="preserve"> </w:t>
      </w:r>
      <w:bookmarkStart w:id="0" w:name="_Hlk145272336"/>
      <w:r>
        <w:t xml:space="preserve"> </w:t>
      </w:r>
      <w:proofErr w:type="spellStart"/>
      <w:r w:rsidRPr="00FF4240">
        <w:rPr>
          <w:sz w:val="16"/>
          <w:szCs w:val="16"/>
          <w:lang w:val="sk-SK" w:eastAsia="sk-SK"/>
        </w:rPr>
        <w:t>ust</w:t>
      </w:r>
      <w:proofErr w:type="spellEnd"/>
      <w:r w:rsidRPr="00FF4240">
        <w:rPr>
          <w:sz w:val="16"/>
          <w:szCs w:val="16"/>
          <w:lang w:val="sk-SK" w:eastAsia="sk-SK"/>
        </w:rPr>
        <w:t xml:space="preserve">. § 45 až 59 zákona č. 36/2005 </w:t>
      </w:r>
      <w:proofErr w:type="spellStart"/>
      <w:r w:rsidRPr="00FF4240">
        <w:rPr>
          <w:sz w:val="16"/>
          <w:szCs w:val="16"/>
          <w:lang w:val="sk-SK" w:eastAsia="sk-SK"/>
        </w:rPr>
        <w:t>Z.z</w:t>
      </w:r>
      <w:proofErr w:type="spellEnd"/>
      <w:r w:rsidRPr="00FF4240">
        <w:rPr>
          <w:sz w:val="16"/>
          <w:szCs w:val="16"/>
          <w:lang w:val="sk-SK" w:eastAsia="sk-SK"/>
        </w:rPr>
        <w:t>., o rodine</w:t>
      </w:r>
      <w:bookmarkEnd w:id="0"/>
    </w:p>
  </w:footnote>
  <w:footnote w:id="3">
    <w:p w:rsidR="00FF4240" w:rsidRPr="00FF4240" w:rsidRDefault="00FF4240">
      <w:pPr>
        <w:pStyle w:val="Textpoznmkypodiarou"/>
        <w:rPr>
          <w:lang w:val="sk-SK"/>
        </w:rPr>
      </w:pPr>
      <w:r>
        <w:rPr>
          <w:rStyle w:val="Odkaznapoznmkupodiarou"/>
        </w:rPr>
        <w:footnoteRef/>
      </w:r>
      <w:r>
        <w:t xml:space="preserve">  </w:t>
      </w:r>
      <w:proofErr w:type="spellStart"/>
      <w:r w:rsidRPr="00FF4240">
        <w:rPr>
          <w:sz w:val="16"/>
          <w:szCs w:val="16"/>
          <w:lang w:val="sk-SK" w:eastAsia="sk-SK"/>
        </w:rPr>
        <w:t>ust</w:t>
      </w:r>
      <w:proofErr w:type="spellEnd"/>
      <w:r w:rsidRPr="00FF4240">
        <w:rPr>
          <w:sz w:val="16"/>
          <w:szCs w:val="16"/>
          <w:lang w:val="sk-SK" w:eastAsia="sk-SK"/>
        </w:rPr>
        <w:t xml:space="preserve">. § 45 až 59 zákona č. 36/2005 </w:t>
      </w:r>
      <w:proofErr w:type="spellStart"/>
      <w:r w:rsidRPr="00FF4240">
        <w:rPr>
          <w:sz w:val="16"/>
          <w:szCs w:val="16"/>
          <w:lang w:val="sk-SK" w:eastAsia="sk-SK"/>
        </w:rPr>
        <w:t>Z.z</w:t>
      </w:r>
      <w:proofErr w:type="spellEnd"/>
      <w:r w:rsidRPr="00FF4240">
        <w:rPr>
          <w:sz w:val="16"/>
          <w:szCs w:val="16"/>
          <w:lang w:val="sk-SK" w:eastAsia="sk-SK"/>
        </w:rPr>
        <w:t>., o rodine</w:t>
      </w:r>
    </w:p>
  </w:footnote>
  <w:footnote w:id="4">
    <w:p w:rsidR="00FF4240" w:rsidRPr="00FF4240" w:rsidRDefault="00FF4240">
      <w:pPr>
        <w:pStyle w:val="Textpoznmkypodiarou"/>
        <w:rPr>
          <w:lang w:val="sk-SK"/>
        </w:rPr>
      </w:pPr>
      <w:r>
        <w:rPr>
          <w:rStyle w:val="Odkaznapoznmkupodiarou"/>
        </w:rPr>
        <w:footnoteRef/>
      </w:r>
      <w:r>
        <w:t xml:space="preserve"> </w:t>
      </w:r>
      <w:r w:rsidRPr="00FF4240">
        <w:rPr>
          <w:sz w:val="16"/>
          <w:szCs w:val="16"/>
          <w:shd w:val="clear" w:color="auto" w:fill="FFFFFF"/>
          <w:lang w:val="sk-SK"/>
        </w:rPr>
        <w:t>napríklad zákon č. </w:t>
      </w:r>
      <w:hyperlink r:id="rId1" w:tooltip="Odkaz na predpis alebo ustanovenie" w:history="1">
        <w:r w:rsidRPr="00FF4240">
          <w:rPr>
            <w:sz w:val="16"/>
            <w:szCs w:val="16"/>
            <w:shd w:val="clear" w:color="auto" w:fill="FFFFFF"/>
            <w:lang w:val="sk-SK"/>
          </w:rPr>
          <w:t>403/1990 Zb.</w:t>
        </w:r>
      </w:hyperlink>
      <w:r w:rsidRPr="00FF4240">
        <w:rPr>
          <w:sz w:val="16"/>
          <w:szCs w:val="16"/>
          <w:shd w:val="clear" w:color="auto" w:fill="FFFFFF"/>
          <w:lang w:val="sk-SK"/>
        </w:rPr>
        <w:t> o zmiernení následkov niektorých majetkových krívd</w:t>
      </w:r>
    </w:p>
  </w:footnote>
  <w:footnote w:id="5">
    <w:p w:rsidR="00C92EB3" w:rsidRPr="00C92EB3" w:rsidRDefault="00C92EB3">
      <w:pPr>
        <w:pStyle w:val="Textpoznmkypodiarou"/>
        <w:rPr>
          <w:sz w:val="16"/>
          <w:szCs w:val="16"/>
          <w:lang w:val="sk-SK"/>
        </w:rPr>
      </w:pPr>
      <w:r>
        <w:rPr>
          <w:rStyle w:val="Odkaznapoznmkupodiarou"/>
        </w:rPr>
        <w:footnoteRef/>
      </w:r>
      <w:r>
        <w:t xml:space="preserve"> </w:t>
      </w:r>
      <w:hyperlink r:id="rId2" w:anchor="paragraf-4" w:tooltip="Odkaz na predpis alebo ustanovenie" w:history="1">
        <w:proofErr w:type="spellStart"/>
        <w:r>
          <w:rPr>
            <w:sz w:val="16"/>
            <w:szCs w:val="16"/>
            <w:shd w:val="clear" w:color="auto" w:fill="FFFFFF"/>
          </w:rPr>
          <w:t>ust</w:t>
        </w:r>
        <w:proofErr w:type="spellEnd"/>
        <w:r>
          <w:rPr>
            <w:sz w:val="16"/>
            <w:szCs w:val="16"/>
            <w:shd w:val="clear" w:color="auto" w:fill="FFFFFF"/>
          </w:rPr>
          <w:t xml:space="preserve">. </w:t>
        </w:r>
        <w:r w:rsidRPr="00C92EB3">
          <w:rPr>
            <w:rStyle w:val="Hypertextovprepojenie"/>
            <w:rFonts w:eastAsiaTheme="majorEastAsia"/>
            <w:color w:val="auto"/>
            <w:sz w:val="16"/>
            <w:szCs w:val="16"/>
            <w:u w:val="none"/>
            <w:shd w:val="clear" w:color="auto" w:fill="FFFFFF"/>
          </w:rPr>
          <w:t xml:space="preserve">§ 4 zákona č. </w:t>
        </w:r>
        <w:proofErr w:type="gramStart"/>
        <w:r w:rsidRPr="00C92EB3">
          <w:rPr>
            <w:rStyle w:val="Hypertextovprepojenie"/>
            <w:rFonts w:eastAsiaTheme="majorEastAsia"/>
            <w:color w:val="auto"/>
            <w:sz w:val="16"/>
            <w:szCs w:val="16"/>
            <w:u w:val="none"/>
            <w:shd w:val="clear" w:color="auto" w:fill="FFFFFF"/>
          </w:rPr>
          <w:t>601/2003 Z. z.</w:t>
        </w:r>
      </w:hyperlink>
      <w:r>
        <w:rPr>
          <w:sz w:val="16"/>
          <w:szCs w:val="16"/>
          <w:shd w:val="clear" w:color="auto" w:fill="FFFFFF"/>
        </w:rPr>
        <w:t xml:space="preserve">, </w:t>
      </w:r>
      <w:r w:rsidRPr="00C92EB3">
        <w:rPr>
          <w:sz w:val="16"/>
          <w:szCs w:val="16"/>
          <w:shd w:val="clear" w:color="auto" w:fill="FFFFFF"/>
          <w:lang w:val="sk-SK"/>
        </w:rPr>
        <w:t>o životnom</w:t>
      </w:r>
      <w:proofErr w:type="gramEnd"/>
      <w:r w:rsidRPr="00C92EB3">
        <w:rPr>
          <w:sz w:val="16"/>
          <w:szCs w:val="16"/>
          <w:shd w:val="clear" w:color="auto" w:fill="FFFFFF"/>
          <w:lang w:val="sk-SK"/>
        </w:rPr>
        <w:t xml:space="preserve"> minime</w:t>
      </w:r>
    </w:p>
  </w:footnote>
  <w:footnote w:id="6">
    <w:p w:rsidR="00C92EB3" w:rsidRPr="00C92EB3" w:rsidRDefault="00C92EB3">
      <w:pPr>
        <w:pStyle w:val="Textpoznmkypodiarou"/>
        <w:rPr>
          <w:lang w:val="sk-SK"/>
        </w:rPr>
      </w:pPr>
      <w:r>
        <w:rPr>
          <w:rStyle w:val="Odkaznapoznmkupodiarou"/>
        </w:rPr>
        <w:footnoteRef/>
      </w:r>
      <w:r>
        <w:t xml:space="preserve"> </w:t>
      </w:r>
      <w:hyperlink r:id="rId3" w:anchor="paragraf-4" w:tooltip="Odkaz na predpis alebo ustanovenie" w:history="1">
        <w:proofErr w:type="spellStart"/>
        <w:r>
          <w:rPr>
            <w:sz w:val="16"/>
            <w:szCs w:val="16"/>
            <w:shd w:val="clear" w:color="auto" w:fill="FFFFFF"/>
          </w:rPr>
          <w:t>ust</w:t>
        </w:r>
        <w:proofErr w:type="spellEnd"/>
        <w:r>
          <w:rPr>
            <w:sz w:val="16"/>
            <w:szCs w:val="16"/>
            <w:shd w:val="clear" w:color="auto" w:fill="FFFFFF"/>
          </w:rPr>
          <w:t xml:space="preserve">. </w:t>
        </w:r>
        <w:r w:rsidRPr="00C92EB3">
          <w:rPr>
            <w:rStyle w:val="Hypertextovprepojenie"/>
            <w:rFonts w:eastAsiaTheme="majorEastAsia"/>
            <w:color w:val="auto"/>
            <w:sz w:val="16"/>
            <w:szCs w:val="16"/>
            <w:u w:val="none"/>
            <w:shd w:val="clear" w:color="auto" w:fill="FFFFFF"/>
          </w:rPr>
          <w:t xml:space="preserve">§ 4 zákona č. </w:t>
        </w:r>
        <w:proofErr w:type="gramStart"/>
        <w:r w:rsidRPr="00C92EB3">
          <w:rPr>
            <w:rStyle w:val="Hypertextovprepojenie"/>
            <w:rFonts w:eastAsiaTheme="majorEastAsia"/>
            <w:color w:val="auto"/>
            <w:sz w:val="16"/>
            <w:szCs w:val="16"/>
            <w:u w:val="none"/>
            <w:shd w:val="clear" w:color="auto" w:fill="FFFFFF"/>
          </w:rPr>
          <w:t>601/2003 Z. z.</w:t>
        </w:r>
      </w:hyperlink>
      <w:r>
        <w:rPr>
          <w:sz w:val="16"/>
          <w:szCs w:val="16"/>
          <w:shd w:val="clear" w:color="auto" w:fill="FFFFFF"/>
        </w:rPr>
        <w:t xml:space="preserve">, </w:t>
      </w:r>
      <w:r w:rsidRPr="00C92EB3">
        <w:rPr>
          <w:sz w:val="16"/>
          <w:szCs w:val="16"/>
          <w:shd w:val="clear" w:color="auto" w:fill="FFFFFF"/>
          <w:lang w:val="sk-SK"/>
        </w:rPr>
        <w:t>o životnom</w:t>
      </w:r>
      <w:proofErr w:type="gramEnd"/>
      <w:r w:rsidRPr="00C92EB3">
        <w:rPr>
          <w:sz w:val="16"/>
          <w:szCs w:val="16"/>
          <w:shd w:val="clear" w:color="auto" w:fill="FFFFFF"/>
          <w:lang w:val="sk-SK"/>
        </w:rPr>
        <w:t xml:space="preserve"> minime</w:t>
      </w:r>
    </w:p>
  </w:footnote>
  <w:footnote w:id="7">
    <w:p w:rsidR="00C92EB3" w:rsidRPr="00C92EB3" w:rsidRDefault="00C92EB3">
      <w:pPr>
        <w:pStyle w:val="Textpoznmkypodiarou"/>
        <w:rPr>
          <w:lang w:val="sk-SK"/>
        </w:rPr>
      </w:pPr>
      <w:r>
        <w:rPr>
          <w:rStyle w:val="Odkaznapoznmkupodiarou"/>
        </w:rPr>
        <w:footnoteRef/>
      </w:r>
      <w:r>
        <w:t xml:space="preserve"> </w:t>
      </w:r>
      <w:hyperlink r:id="rId4" w:anchor="paragraf-4" w:tooltip="Odkaz na predpis alebo ustanovenie" w:history="1">
        <w:proofErr w:type="spellStart"/>
        <w:r>
          <w:rPr>
            <w:sz w:val="16"/>
            <w:szCs w:val="16"/>
            <w:shd w:val="clear" w:color="auto" w:fill="FFFFFF"/>
          </w:rPr>
          <w:t>ust</w:t>
        </w:r>
        <w:proofErr w:type="spellEnd"/>
        <w:r>
          <w:rPr>
            <w:sz w:val="16"/>
            <w:szCs w:val="16"/>
            <w:shd w:val="clear" w:color="auto" w:fill="FFFFFF"/>
          </w:rPr>
          <w:t xml:space="preserve">. </w:t>
        </w:r>
        <w:r w:rsidRPr="00C92EB3">
          <w:rPr>
            <w:rStyle w:val="Hypertextovprepojenie"/>
            <w:rFonts w:eastAsiaTheme="majorEastAsia"/>
            <w:color w:val="auto"/>
            <w:sz w:val="16"/>
            <w:szCs w:val="16"/>
            <w:u w:val="none"/>
            <w:shd w:val="clear" w:color="auto" w:fill="FFFFFF"/>
          </w:rPr>
          <w:t xml:space="preserve">§ 4 zákona č. </w:t>
        </w:r>
        <w:proofErr w:type="gramStart"/>
        <w:r w:rsidRPr="00C92EB3">
          <w:rPr>
            <w:rStyle w:val="Hypertextovprepojenie"/>
            <w:rFonts w:eastAsiaTheme="majorEastAsia"/>
            <w:color w:val="auto"/>
            <w:sz w:val="16"/>
            <w:szCs w:val="16"/>
            <w:u w:val="none"/>
            <w:shd w:val="clear" w:color="auto" w:fill="FFFFFF"/>
          </w:rPr>
          <w:t>601/2003 Z. z.</w:t>
        </w:r>
      </w:hyperlink>
      <w:r>
        <w:rPr>
          <w:sz w:val="16"/>
          <w:szCs w:val="16"/>
          <w:shd w:val="clear" w:color="auto" w:fill="FFFFFF"/>
        </w:rPr>
        <w:t xml:space="preserve">, </w:t>
      </w:r>
      <w:r w:rsidRPr="00C92EB3">
        <w:rPr>
          <w:sz w:val="16"/>
          <w:szCs w:val="16"/>
          <w:shd w:val="clear" w:color="auto" w:fill="FFFFFF"/>
          <w:lang w:val="sk-SK"/>
        </w:rPr>
        <w:t>o životnom</w:t>
      </w:r>
      <w:proofErr w:type="gramEnd"/>
      <w:r w:rsidRPr="00C92EB3">
        <w:rPr>
          <w:sz w:val="16"/>
          <w:szCs w:val="16"/>
          <w:shd w:val="clear" w:color="auto" w:fill="FFFFFF"/>
          <w:lang w:val="sk-SK"/>
        </w:rPr>
        <w:t xml:space="preserve"> minime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EDD" w:rsidRPr="00B378D2" w:rsidRDefault="00B80EDD" w:rsidP="00B378D2">
    <w:pPr>
      <w:tabs>
        <w:tab w:val="center" w:pos="4536"/>
        <w:tab w:val="right" w:pos="9072"/>
      </w:tabs>
      <w:jc w:val="center"/>
      <w:rPr>
        <w:b/>
        <w:bCs/>
        <w:u w:val="single"/>
      </w:rPr>
    </w:pPr>
  </w:p>
  <w:p w:rsidR="00AD5D19" w:rsidRDefault="00AD5D19" w:rsidP="00B378D2">
    <w:pPr>
      <w:tabs>
        <w:tab w:val="center" w:pos="4536"/>
        <w:tab w:val="right" w:pos="9072"/>
      </w:tabs>
      <w:jc w:val="center"/>
      <w:rPr>
        <w:b/>
        <w:bCs/>
        <w:caps/>
      </w:rPr>
    </w:pPr>
  </w:p>
  <w:p w:rsidR="00AD5D19" w:rsidRDefault="00AD5D19" w:rsidP="00B378D2">
    <w:pPr>
      <w:tabs>
        <w:tab w:val="center" w:pos="4536"/>
        <w:tab w:val="right" w:pos="9072"/>
      </w:tabs>
      <w:jc w:val="center"/>
      <w:rPr>
        <w:b/>
        <w:bCs/>
        <w:caps/>
      </w:rPr>
    </w:pPr>
  </w:p>
  <w:p w:rsidR="00AD5D19" w:rsidRDefault="00AD5D19" w:rsidP="00B378D2">
    <w:pPr>
      <w:tabs>
        <w:tab w:val="center" w:pos="4536"/>
        <w:tab w:val="right" w:pos="9072"/>
      </w:tabs>
      <w:jc w:val="center"/>
      <w:rPr>
        <w:b/>
        <w:bCs/>
        <w:caps/>
      </w:rPr>
    </w:pPr>
  </w:p>
  <w:p w:rsidR="00B80EDD" w:rsidRDefault="009D06BB" w:rsidP="00B378D2">
    <w:pPr>
      <w:tabs>
        <w:tab w:val="center" w:pos="4536"/>
        <w:tab w:val="right" w:pos="9072"/>
      </w:tabs>
      <w:jc w:val="center"/>
      <w:rPr>
        <w:b/>
        <w:bCs/>
        <w:caps/>
      </w:rPr>
    </w:pPr>
    <w:r w:rsidRPr="00B378D2">
      <w:rPr>
        <w:b/>
        <w:bCs/>
        <w:caps/>
      </w:rPr>
      <w:t xml:space="preserve">Všeobecne záväzné nariadenie obce </w:t>
    </w:r>
    <w:r w:rsidR="00143739">
      <w:rPr>
        <w:b/>
        <w:bCs/>
        <w:caps/>
      </w:rPr>
      <w:t>OHRADY</w:t>
    </w:r>
  </w:p>
  <w:p w:rsidR="00B80EDD" w:rsidRDefault="009D06BB" w:rsidP="00B378D2">
    <w:pPr>
      <w:tabs>
        <w:tab w:val="center" w:pos="4536"/>
        <w:tab w:val="right" w:pos="9072"/>
      </w:tabs>
      <w:jc w:val="center"/>
      <w:rPr>
        <w:b/>
        <w:bCs/>
        <w:caps/>
      </w:rPr>
    </w:pPr>
    <w:r>
      <w:rPr>
        <w:b/>
        <w:bCs/>
        <w:caps/>
      </w:rPr>
      <w:t xml:space="preserve">č. </w:t>
    </w:r>
    <w:r w:rsidR="00AD5D19">
      <w:rPr>
        <w:b/>
        <w:bCs/>
        <w:caps/>
      </w:rPr>
      <w:t>02/2024</w:t>
    </w:r>
  </w:p>
  <w:p w:rsidR="00B80EDD" w:rsidRPr="008F6245" w:rsidRDefault="009D06BB" w:rsidP="00B378D2">
    <w:pPr>
      <w:tabs>
        <w:tab w:val="center" w:pos="4536"/>
        <w:tab w:val="right" w:pos="9072"/>
      </w:tabs>
      <w:jc w:val="center"/>
      <w:rPr>
        <w:b/>
        <w:bCs/>
        <w:lang w:val="sk-SK"/>
      </w:rPr>
    </w:pPr>
    <w:r w:rsidRPr="008F6245">
      <w:rPr>
        <w:b/>
        <w:bCs/>
        <w:lang w:val="sk-SK"/>
      </w:rPr>
      <w:t>o podmienkach prenajímania nájomných bytov</w:t>
    </w:r>
  </w:p>
  <w:p w:rsidR="00B80EDD" w:rsidRPr="00B378D2" w:rsidRDefault="009D06BB" w:rsidP="00B378D2">
    <w:pPr>
      <w:tabs>
        <w:tab w:val="center" w:pos="4536"/>
        <w:tab w:val="right" w:pos="9072"/>
      </w:tabs>
      <w:jc w:val="center"/>
      <w:rPr>
        <w:b/>
        <w:bCs/>
        <w:caps/>
        <w:sz w:val="22"/>
        <w:szCs w:val="22"/>
      </w:rPr>
    </w:pPr>
    <w:r w:rsidRPr="008F6245">
      <w:rPr>
        <w:b/>
        <w:bCs/>
        <w:lang w:val="sk-SK"/>
      </w:rPr>
      <w:t xml:space="preserve">vo vlastníctve </w:t>
    </w:r>
    <w:r w:rsidR="00C65B2C">
      <w:rPr>
        <w:b/>
        <w:bCs/>
        <w:lang w:val="sk-SK"/>
      </w:rPr>
      <w:t>o</w:t>
    </w:r>
    <w:r w:rsidRPr="008F6245">
      <w:rPr>
        <w:b/>
        <w:bCs/>
        <w:lang w:val="sk-SK"/>
      </w:rPr>
      <w:t xml:space="preserve">bce </w:t>
    </w:r>
    <w:r w:rsidR="00143739">
      <w:rPr>
        <w:b/>
        <w:bCs/>
        <w:lang w:val="sk-SK"/>
      </w:rPr>
      <w:t>Ohrady</w:t>
    </w:r>
  </w:p>
  <w:p w:rsidR="00B80EDD" w:rsidRDefault="00B80EDD">
    <w:pPr>
      <w:pStyle w:val="Hlavik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143739"/>
    <w:rsid w:val="00071769"/>
    <w:rsid w:val="000C7243"/>
    <w:rsid w:val="00143739"/>
    <w:rsid w:val="00191EC9"/>
    <w:rsid w:val="001D57FD"/>
    <w:rsid w:val="002B771D"/>
    <w:rsid w:val="002D6604"/>
    <w:rsid w:val="003143B6"/>
    <w:rsid w:val="00570233"/>
    <w:rsid w:val="00591B4A"/>
    <w:rsid w:val="006F1455"/>
    <w:rsid w:val="00734EFA"/>
    <w:rsid w:val="007E69AE"/>
    <w:rsid w:val="00842018"/>
    <w:rsid w:val="00887238"/>
    <w:rsid w:val="00952837"/>
    <w:rsid w:val="009B3CC5"/>
    <w:rsid w:val="009D06BB"/>
    <w:rsid w:val="00A06E8F"/>
    <w:rsid w:val="00A13D2F"/>
    <w:rsid w:val="00A37DA3"/>
    <w:rsid w:val="00A41289"/>
    <w:rsid w:val="00AD5D19"/>
    <w:rsid w:val="00AE6B81"/>
    <w:rsid w:val="00B04E91"/>
    <w:rsid w:val="00B45532"/>
    <w:rsid w:val="00B80EDD"/>
    <w:rsid w:val="00BB3FA5"/>
    <w:rsid w:val="00C65B2C"/>
    <w:rsid w:val="00C77EF7"/>
    <w:rsid w:val="00C92EB3"/>
    <w:rsid w:val="00CE46C4"/>
    <w:rsid w:val="00D2297E"/>
    <w:rsid w:val="00D22A0D"/>
    <w:rsid w:val="00D83D49"/>
    <w:rsid w:val="00E3610D"/>
    <w:rsid w:val="00E873F4"/>
    <w:rsid w:val="00F67C55"/>
    <w:rsid w:val="00FB50EE"/>
    <w:rsid w:val="00FF1C5B"/>
    <w:rsid w:val="00FF424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sk-SK" w:eastAsia="zh-TW"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43739"/>
    <w:pPr>
      <w:spacing w:after="0" w:line="240" w:lineRule="auto"/>
    </w:pPr>
    <w:rPr>
      <w:rFonts w:ascii="Times New Roman" w:eastAsia="Times New Roman" w:hAnsi="Times New Roman" w:cs="Times New Roman"/>
      <w:kern w:val="0"/>
      <w:lang w:val="cs-CZ" w:eastAsia="cs-CZ"/>
    </w:rPr>
  </w:style>
  <w:style w:type="paragraph" w:styleId="Nadpis1">
    <w:name w:val="heading 1"/>
    <w:basedOn w:val="Normlny"/>
    <w:next w:val="Normlny"/>
    <w:link w:val="Nadpis1Char"/>
    <w:uiPriority w:val="9"/>
    <w:qFormat/>
    <w:rsid w:val="0014373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sk-SK" w:eastAsia="zh-TW"/>
    </w:rPr>
  </w:style>
  <w:style w:type="paragraph" w:styleId="Nadpis2">
    <w:name w:val="heading 2"/>
    <w:basedOn w:val="Normlny"/>
    <w:next w:val="Normlny"/>
    <w:link w:val="Nadpis2Char"/>
    <w:uiPriority w:val="9"/>
    <w:semiHidden/>
    <w:unhideWhenUsed/>
    <w:qFormat/>
    <w:rsid w:val="0014373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sk-SK" w:eastAsia="zh-TW"/>
    </w:rPr>
  </w:style>
  <w:style w:type="paragraph" w:styleId="Nadpis3">
    <w:name w:val="heading 3"/>
    <w:basedOn w:val="Normlny"/>
    <w:next w:val="Normlny"/>
    <w:link w:val="Nadpis3Char"/>
    <w:uiPriority w:val="9"/>
    <w:semiHidden/>
    <w:unhideWhenUsed/>
    <w:qFormat/>
    <w:rsid w:val="0014373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sk-SK" w:eastAsia="zh-TW"/>
    </w:rPr>
  </w:style>
  <w:style w:type="paragraph" w:styleId="Nadpis4">
    <w:name w:val="heading 4"/>
    <w:basedOn w:val="Normlny"/>
    <w:next w:val="Normlny"/>
    <w:link w:val="Nadpis4Char"/>
    <w:uiPriority w:val="9"/>
    <w:semiHidden/>
    <w:unhideWhenUsed/>
    <w:qFormat/>
    <w:rsid w:val="0014373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sk-SK" w:eastAsia="zh-TW"/>
    </w:rPr>
  </w:style>
  <w:style w:type="paragraph" w:styleId="Nadpis5">
    <w:name w:val="heading 5"/>
    <w:basedOn w:val="Normlny"/>
    <w:next w:val="Normlny"/>
    <w:link w:val="Nadpis5Char"/>
    <w:uiPriority w:val="9"/>
    <w:semiHidden/>
    <w:unhideWhenUsed/>
    <w:qFormat/>
    <w:rsid w:val="00143739"/>
    <w:pPr>
      <w:keepNext/>
      <w:keepLines/>
      <w:spacing w:before="80" w:after="40" w:line="278" w:lineRule="auto"/>
      <w:outlineLvl w:val="4"/>
    </w:pPr>
    <w:rPr>
      <w:rFonts w:asciiTheme="minorHAnsi" w:eastAsiaTheme="majorEastAsia" w:hAnsiTheme="minorHAnsi" w:cstheme="majorBidi"/>
      <w:color w:val="0F4761" w:themeColor="accent1" w:themeShade="BF"/>
      <w:kern w:val="2"/>
      <w:lang w:val="sk-SK" w:eastAsia="zh-TW"/>
    </w:rPr>
  </w:style>
  <w:style w:type="paragraph" w:styleId="Nadpis6">
    <w:name w:val="heading 6"/>
    <w:basedOn w:val="Normlny"/>
    <w:next w:val="Normlny"/>
    <w:link w:val="Nadpis6Char"/>
    <w:uiPriority w:val="9"/>
    <w:semiHidden/>
    <w:unhideWhenUsed/>
    <w:qFormat/>
    <w:rsid w:val="00143739"/>
    <w:pPr>
      <w:keepNext/>
      <w:keepLines/>
      <w:spacing w:before="40" w:line="278" w:lineRule="auto"/>
      <w:outlineLvl w:val="5"/>
    </w:pPr>
    <w:rPr>
      <w:rFonts w:asciiTheme="minorHAnsi" w:eastAsiaTheme="majorEastAsia" w:hAnsiTheme="minorHAnsi" w:cstheme="majorBidi"/>
      <w:i/>
      <w:iCs/>
      <w:color w:val="595959" w:themeColor="text1" w:themeTint="A6"/>
      <w:kern w:val="2"/>
      <w:lang w:val="sk-SK" w:eastAsia="zh-TW"/>
    </w:rPr>
  </w:style>
  <w:style w:type="paragraph" w:styleId="Nadpis7">
    <w:name w:val="heading 7"/>
    <w:basedOn w:val="Normlny"/>
    <w:next w:val="Normlny"/>
    <w:link w:val="Nadpis7Char"/>
    <w:uiPriority w:val="9"/>
    <w:semiHidden/>
    <w:unhideWhenUsed/>
    <w:qFormat/>
    <w:rsid w:val="00143739"/>
    <w:pPr>
      <w:keepNext/>
      <w:keepLines/>
      <w:spacing w:before="40" w:line="278" w:lineRule="auto"/>
      <w:outlineLvl w:val="6"/>
    </w:pPr>
    <w:rPr>
      <w:rFonts w:asciiTheme="minorHAnsi" w:eastAsiaTheme="majorEastAsia" w:hAnsiTheme="minorHAnsi" w:cstheme="majorBidi"/>
      <w:color w:val="595959" w:themeColor="text1" w:themeTint="A6"/>
      <w:kern w:val="2"/>
      <w:lang w:val="sk-SK" w:eastAsia="zh-TW"/>
    </w:rPr>
  </w:style>
  <w:style w:type="paragraph" w:styleId="Nadpis8">
    <w:name w:val="heading 8"/>
    <w:basedOn w:val="Normlny"/>
    <w:next w:val="Normlny"/>
    <w:link w:val="Nadpis8Char"/>
    <w:uiPriority w:val="9"/>
    <w:semiHidden/>
    <w:unhideWhenUsed/>
    <w:qFormat/>
    <w:rsid w:val="00143739"/>
    <w:pPr>
      <w:keepNext/>
      <w:keepLines/>
      <w:spacing w:line="278" w:lineRule="auto"/>
      <w:outlineLvl w:val="7"/>
    </w:pPr>
    <w:rPr>
      <w:rFonts w:asciiTheme="minorHAnsi" w:eastAsiaTheme="majorEastAsia" w:hAnsiTheme="minorHAnsi" w:cstheme="majorBidi"/>
      <w:i/>
      <w:iCs/>
      <w:color w:val="272727" w:themeColor="text1" w:themeTint="D8"/>
      <w:kern w:val="2"/>
      <w:lang w:val="sk-SK" w:eastAsia="zh-TW"/>
    </w:rPr>
  </w:style>
  <w:style w:type="paragraph" w:styleId="Nadpis9">
    <w:name w:val="heading 9"/>
    <w:basedOn w:val="Normlny"/>
    <w:next w:val="Normlny"/>
    <w:link w:val="Nadpis9Char"/>
    <w:uiPriority w:val="9"/>
    <w:semiHidden/>
    <w:unhideWhenUsed/>
    <w:qFormat/>
    <w:rsid w:val="00143739"/>
    <w:pPr>
      <w:keepNext/>
      <w:keepLines/>
      <w:spacing w:line="278" w:lineRule="auto"/>
      <w:outlineLvl w:val="8"/>
    </w:pPr>
    <w:rPr>
      <w:rFonts w:asciiTheme="minorHAnsi" w:eastAsiaTheme="majorEastAsia" w:hAnsiTheme="minorHAnsi" w:cstheme="majorBidi"/>
      <w:color w:val="272727" w:themeColor="text1" w:themeTint="D8"/>
      <w:kern w:val="2"/>
      <w:lang w:val="sk-SK" w:eastAsia="zh-TW"/>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4373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4373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4373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4373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4373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4373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4373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4373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43739"/>
    <w:rPr>
      <w:rFonts w:eastAsiaTheme="majorEastAsia" w:cstheme="majorBidi"/>
      <w:color w:val="272727" w:themeColor="text1" w:themeTint="D8"/>
    </w:rPr>
  </w:style>
  <w:style w:type="paragraph" w:styleId="Nzov">
    <w:name w:val="Title"/>
    <w:basedOn w:val="Normlny"/>
    <w:next w:val="Normlny"/>
    <w:link w:val="NzovChar"/>
    <w:uiPriority w:val="10"/>
    <w:qFormat/>
    <w:rsid w:val="00143739"/>
    <w:pPr>
      <w:spacing w:after="80"/>
      <w:contextualSpacing/>
    </w:pPr>
    <w:rPr>
      <w:rFonts w:asciiTheme="majorHAnsi" w:eastAsiaTheme="majorEastAsia" w:hAnsiTheme="majorHAnsi" w:cstheme="majorBidi"/>
      <w:spacing w:val="-10"/>
      <w:kern w:val="28"/>
      <w:sz w:val="56"/>
      <w:szCs w:val="56"/>
      <w:lang w:val="sk-SK" w:eastAsia="zh-TW"/>
    </w:rPr>
  </w:style>
  <w:style w:type="character" w:customStyle="1" w:styleId="NzovChar">
    <w:name w:val="Názov Char"/>
    <w:basedOn w:val="Predvolenpsmoodseku"/>
    <w:link w:val="Nzov"/>
    <w:uiPriority w:val="10"/>
    <w:rsid w:val="0014373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4373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sk-SK" w:eastAsia="zh-TW"/>
    </w:rPr>
  </w:style>
  <w:style w:type="character" w:customStyle="1" w:styleId="PodtitulChar">
    <w:name w:val="Podtitul Char"/>
    <w:basedOn w:val="Predvolenpsmoodseku"/>
    <w:link w:val="Podtitul"/>
    <w:uiPriority w:val="11"/>
    <w:rsid w:val="0014373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43739"/>
    <w:pPr>
      <w:spacing w:before="160" w:after="160" w:line="278" w:lineRule="auto"/>
      <w:jc w:val="center"/>
    </w:pPr>
    <w:rPr>
      <w:rFonts w:asciiTheme="minorHAnsi" w:eastAsiaTheme="minorEastAsia" w:hAnsiTheme="minorHAnsi" w:cstheme="minorBidi"/>
      <w:i/>
      <w:iCs/>
      <w:color w:val="404040" w:themeColor="text1" w:themeTint="BF"/>
      <w:kern w:val="2"/>
      <w:lang w:val="sk-SK" w:eastAsia="zh-TW"/>
    </w:rPr>
  </w:style>
  <w:style w:type="character" w:customStyle="1" w:styleId="CitciaChar">
    <w:name w:val="Citácia Char"/>
    <w:basedOn w:val="Predvolenpsmoodseku"/>
    <w:link w:val="Citcia"/>
    <w:uiPriority w:val="29"/>
    <w:rsid w:val="00143739"/>
    <w:rPr>
      <w:i/>
      <w:iCs/>
      <w:color w:val="404040" w:themeColor="text1" w:themeTint="BF"/>
    </w:rPr>
  </w:style>
  <w:style w:type="paragraph" w:styleId="Odsekzoznamu">
    <w:name w:val="List Paragraph"/>
    <w:basedOn w:val="Normlny"/>
    <w:uiPriority w:val="34"/>
    <w:qFormat/>
    <w:rsid w:val="00143739"/>
    <w:pPr>
      <w:spacing w:after="160" w:line="278" w:lineRule="auto"/>
      <w:ind w:left="720"/>
      <w:contextualSpacing/>
    </w:pPr>
    <w:rPr>
      <w:rFonts w:asciiTheme="minorHAnsi" w:eastAsiaTheme="minorEastAsia" w:hAnsiTheme="minorHAnsi" w:cstheme="minorBidi"/>
      <w:kern w:val="2"/>
      <w:lang w:val="sk-SK" w:eastAsia="zh-TW"/>
    </w:rPr>
  </w:style>
  <w:style w:type="character" w:styleId="Intenzvnezvraznenie">
    <w:name w:val="Intense Emphasis"/>
    <w:basedOn w:val="Predvolenpsmoodseku"/>
    <w:uiPriority w:val="21"/>
    <w:qFormat/>
    <w:rsid w:val="00143739"/>
    <w:rPr>
      <w:i/>
      <w:iCs/>
      <w:color w:val="0F4761" w:themeColor="accent1" w:themeShade="BF"/>
    </w:rPr>
  </w:style>
  <w:style w:type="paragraph" w:styleId="Zvraznencitcia">
    <w:name w:val="Intense Quote"/>
    <w:basedOn w:val="Normlny"/>
    <w:next w:val="Normlny"/>
    <w:link w:val="ZvraznencitciaChar"/>
    <w:uiPriority w:val="30"/>
    <w:qFormat/>
    <w:rsid w:val="001437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sk-SK" w:eastAsia="zh-TW"/>
    </w:rPr>
  </w:style>
  <w:style w:type="character" w:customStyle="1" w:styleId="ZvraznencitciaChar">
    <w:name w:val="Zvýraznená citácia Char"/>
    <w:basedOn w:val="Predvolenpsmoodseku"/>
    <w:link w:val="Zvraznencitcia"/>
    <w:uiPriority w:val="30"/>
    <w:rsid w:val="00143739"/>
    <w:rPr>
      <w:i/>
      <w:iCs/>
      <w:color w:val="0F4761" w:themeColor="accent1" w:themeShade="BF"/>
    </w:rPr>
  </w:style>
  <w:style w:type="character" w:styleId="Intenzvnyodkaz">
    <w:name w:val="Intense Reference"/>
    <w:basedOn w:val="Predvolenpsmoodseku"/>
    <w:uiPriority w:val="32"/>
    <w:qFormat/>
    <w:rsid w:val="00143739"/>
    <w:rPr>
      <w:b/>
      <w:bCs/>
      <w:smallCaps/>
      <w:color w:val="0F4761" w:themeColor="accent1" w:themeShade="BF"/>
      <w:spacing w:val="5"/>
    </w:rPr>
  </w:style>
  <w:style w:type="paragraph" w:styleId="Hlavika">
    <w:name w:val="header"/>
    <w:basedOn w:val="Normlny"/>
    <w:link w:val="HlavikaChar"/>
    <w:uiPriority w:val="99"/>
    <w:unhideWhenUsed/>
    <w:rsid w:val="00143739"/>
    <w:pPr>
      <w:tabs>
        <w:tab w:val="center" w:pos="4536"/>
        <w:tab w:val="right" w:pos="9072"/>
      </w:tabs>
    </w:pPr>
    <w:rPr>
      <w:rFonts w:asciiTheme="minorHAnsi" w:eastAsiaTheme="minorEastAsia" w:hAnsiTheme="minorHAnsi" w:cstheme="minorBidi"/>
      <w:kern w:val="2"/>
      <w:sz w:val="22"/>
      <w:szCs w:val="22"/>
      <w:lang w:val="sk-SK" w:eastAsia="zh-TW"/>
    </w:rPr>
  </w:style>
  <w:style w:type="character" w:customStyle="1" w:styleId="HlavikaChar">
    <w:name w:val="Hlavička Char"/>
    <w:basedOn w:val="Predvolenpsmoodseku"/>
    <w:link w:val="Hlavika"/>
    <w:uiPriority w:val="99"/>
    <w:rsid w:val="00143739"/>
    <w:rPr>
      <w:sz w:val="22"/>
      <w:szCs w:val="22"/>
    </w:rPr>
  </w:style>
  <w:style w:type="paragraph" w:customStyle="1" w:styleId="Default">
    <w:name w:val="Default"/>
    <w:rsid w:val="00143739"/>
    <w:pPr>
      <w:autoSpaceDE w:val="0"/>
      <w:autoSpaceDN w:val="0"/>
      <w:adjustRightInd w:val="0"/>
      <w:spacing w:after="0" w:line="240" w:lineRule="auto"/>
    </w:pPr>
    <w:rPr>
      <w:rFonts w:ascii="Arial" w:hAnsi="Arial" w:cs="Arial"/>
      <w:color w:val="000000"/>
      <w:kern w:val="0"/>
    </w:rPr>
  </w:style>
  <w:style w:type="paragraph" w:styleId="Normlnywebov">
    <w:name w:val="Normal (Web)"/>
    <w:basedOn w:val="Normlny"/>
    <w:uiPriority w:val="99"/>
    <w:unhideWhenUsed/>
    <w:rsid w:val="00143739"/>
    <w:pPr>
      <w:spacing w:before="100" w:beforeAutospacing="1" w:after="100" w:afterAutospacing="1"/>
    </w:pPr>
    <w:rPr>
      <w:lang w:val="sk-SK" w:eastAsia="sk-SK"/>
    </w:rPr>
  </w:style>
  <w:style w:type="paragraph" w:customStyle="1" w:styleId="western">
    <w:name w:val="western"/>
    <w:basedOn w:val="Normlny"/>
    <w:rsid w:val="00143739"/>
    <w:pPr>
      <w:spacing w:before="100" w:beforeAutospacing="1" w:after="100" w:afterAutospacing="1"/>
    </w:pPr>
    <w:rPr>
      <w:lang w:val="sk-SK" w:eastAsia="sk-SK"/>
    </w:rPr>
  </w:style>
  <w:style w:type="table" w:styleId="Mriekatabuky">
    <w:name w:val="Table Grid"/>
    <w:basedOn w:val="Normlnatabuka"/>
    <w:uiPriority w:val="39"/>
    <w:rsid w:val="00143739"/>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ta">
    <w:name w:val="footer"/>
    <w:basedOn w:val="Normlny"/>
    <w:link w:val="PtaChar"/>
    <w:uiPriority w:val="99"/>
    <w:unhideWhenUsed/>
    <w:rsid w:val="00143739"/>
    <w:pPr>
      <w:tabs>
        <w:tab w:val="center" w:pos="4536"/>
        <w:tab w:val="right" w:pos="9072"/>
      </w:tabs>
    </w:pPr>
  </w:style>
  <w:style w:type="character" w:customStyle="1" w:styleId="PtaChar">
    <w:name w:val="Päta Char"/>
    <w:basedOn w:val="Predvolenpsmoodseku"/>
    <w:link w:val="Pta"/>
    <w:uiPriority w:val="99"/>
    <w:rsid w:val="00143739"/>
    <w:rPr>
      <w:rFonts w:ascii="Times New Roman" w:eastAsia="Times New Roman" w:hAnsi="Times New Roman" w:cs="Times New Roman"/>
      <w:kern w:val="0"/>
      <w:lang w:val="cs-CZ" w:eastAsia="cs-CZ"/>
    </w:rPr>
  </w:style>
  <w:style w:type="paragraph" w:styleId="Textpoznmkypodiarou">
    <w:name w:val="footnote text"/>
    <w:basedOn w:val="Normlny"/>
    <w:link w:val="TextpoznmkypodiarouChar"/>
    <w:uiPriority w:val="99"/>
    <w:unhideWhenUsed/>
    <w:rsid w:val="00E873F4"/>
    <w:rPr>
      <w:sz w:val="20"/>
      <w:szCs w:val="20"/>
    </w:rPr>
  </w:style>
  <w:style w:type="character" w:customStyle="1" w:styleId="TextpoznmkypodiarouChar">
    <w:name w:val="Text poznámky pod čiarou Char"/>
    <w:basedOn w:val="Predvolenpsmoodseku"/>
    <w:link w:val="Textpoznmkypodiarou"/>
    <w:uiPriority w:val="99"/>
    <w:rsid w:val="00E873F4"/>
    <w:rPr>
      <w:rFonts w:ascii="Times New Roman" w:eastAsia="Times New Roman" w:hAnsi="Times New Roman" w:cs="Times New Roman"/>
      <w:kern w:val="0"/>
      <w:sz w:val="20"/>
      <w:szCs w:val="20"/>
      <w:lang w:val="cs-CZ" w:eastAsia="cs-CZ"/>
    </w:rPr>
  </w:style>
  <w:style w:type="character" w:styleId="Odkaznapoznmkupodiarou">
    <w:name w:val="footnote reference"/>
    <w:basedOn w:val="Predvolenpsmoodseku"/>
    <w:uiPriority w:val="99"/>
    <w:semiHidden/>
    <w:unhideWhenUsed/>
    <w:rsid w:val="00E873F4"/>
    <w:rPr>
      <w:vertAlign w:val="superscript"/>
    </w:rPr>
  </w:style>
  <w:style w:type="character" w:styleId="Hypertextovprepojenie">
    <w:name w:val="Hyperlink"/>
    <w:basedOn w:val="Predvolenpsmoodseku"/>
    <w:uiPriority w:val="99"/>
    <w:semiHidden/>
    <w:unhideWhenUsed/>
    <w:rsid w:val="00C92EB3"/>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0/443/202301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lov-lex.sk/pravne-predpisy/SK/ZZ/2010/443/202301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lov-lex.sk/pravne-predpisy/SK/ZZ/2010/443/2023010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lov-lex.sk/pravne-predpisy/SK/ZZ/2003/601/" TargetMode="External"/><Relationship Id="rId2" Type="http://schemas.openxmlformats.org/officeDocument/2006/relationships/hyperlink" Target="https://www.slov-lex.sk/pravne-predpisy/SK/ZZ/2003/601/" TargetMode="External"/><Relationship Id="rId1" Type="http://schemas.openxmlformats.org/officeDocument/2006/relationships/hyperlink" Target="https://www.slov-lex.sk/pravne-predpisy/SK/ZZ/1990/403/" TargetMode="External"/><Relationship Id="rId4" Type="http://schemas.openxmlformats.org/officeDocument/2006/relationships/hyperlink" Target="https://www.slov-lex.sk/pravne-predpisy/SK/ZZ/2003/6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AF410-C153-49BF-BDBA-44E2DC28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2817</Words>
  <Characters>16063</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Bokrosová</dc:creator>
  <cp:lastModifiedBy>Obec Ohrady</cp:lastModifiedBy>
  <cp:revision>3</cp:revision>
  <cp:lastPrinted>2024-06-18T09:59:00Z</cp:lastPrinted>
  <dcterms:created xsi:type="dcterms:W3CDTF">2024-06-18T09:50:00Z</dcterms:created>
  <dcterms:modified xsi:type="dcterms:W3CDTF">2024-06-18T10:00:00Z</dcterms:modified>
</cp:coreProperties>
</file>